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114B79" w:rsidRDefault="004448B9" w:rsidP="00BE4942">
      <w:pPr>
        <w:pStyle w:val="Nagwek1"/>
        <w:spacing w:before="0"/>
        <w:jc w:val="right"/>
        <w:rPr>
          <w:rStyle w:val="Teksttreci6"/>
          <w:rFonts w:asciiTheme="minorHAnsi" w:hAnsiTheme="minorHAnsi" w:cstheme="minorHAnsi"/>
          <w:bCs/>
          <w:color w:val="000000"/>
          <w:sz w:val="20"/>
          <w:szCs w:val="22"/>
        </w:rPr>
      </w:pPr>
      <w:r w:rsidRPr="00114B79">
        <w:rPr>
          <w:rStyle w:val="Teksttreci6"/>
          <w:rFonts w:asciiTheme="minorHAnsi" w:hAnsiTheme="minorHAnsi" w:cstheme="minorHAnsi"/>
          <w:bCs/>
          <w:color w:val="000000"/>
          <w:sz w:val="20"/>
          <w:szCs w:val="22"/>
        </w:rPr>
        <w:t xml:space="preserve">Załącznik nr </w:t>
      </w:r>
      <w:r w:rsidR="00EC41FE" w:rsidRPr="00114B79">
        <w:rPr>
          <w:rStyle w:val="Teksttreci6"/>
          <w:rFonts w:asciiTheme="minorHAnsi" w:hAnsiTheme="minorHAnsi" w:cstheme="minorHAnsi"/>
          <w:bCs/>
          <w:color w:val="000000"/>
          <w:sz w:val="20"/>
          <w:szCs w:val="22"/>
        </w:rPr>
        <w:t>2</w:t>
      </w:r>
    </w:p>
    <w:p w:rsidR="002F0F74" w:rsidRDefault="00090F4B" w:rsidP="002F0F74">
      <w:pPr>
        <w:jc w:val="center"/>
        <w:rPr>
          <w:rFonts w:cstheme="minorHAnsi"/>
          <w:b/>
          <w:bCs/>
          <w:sz w:val="20"/>
        </w:rPr>
      </w:pPr>
      <w:r w:rsidRPr="00114B79">
        <w:rPr>
          <w:rStyle w:val="Teksttreci6"/>
          <w:rFonts w:cstheme="minorHAnsi"/>
          <w:b w:val="0"/>
          <w:color w:val="000000"/>
          <w:sz w:val="20"/>
          <w:szCs w:val="22"/>
        </w:rPr>
        <w:t>Klauzula informacyjna dla osób biorących udział w szkoleniu</w:t>
      </w:r>
      <w:r w:rsidR="002F0F74">
        <w:rPr>
          <w:rStyle w:val="Teksttreci6"/>
          <w:rFonts w:cstheme="minorHAnsi"/>
          <w:b w:val="0"/>
          <w:color w:val="000000"/>
          <w:sz w:val="20"/>
          <w:szCs w:val="22"/>
        </w:rPr>
        <w:br/>
      </w:r>
      <w:r w:rsidR="004654A7" w:rsidRPr="004654A7">
        <w:rPr>
          <w:rFonts w:cstheme="minorHAnsi"/>
          <w:b/>
          <w:bCs/>
          <w:i/>
          <w:sz w:val="20"/>
        </w:rPr>
        <w:t xml:space="preserve">Wybrane zagadnienia dotyczące przyznawania i wypłaty świadczeń pieniężnych z ubezpieczenia społecznego </w:t>
      </w:r>
      <w:r w:rsidR="004654A7">
        <w:rPr>
          <w:rFonts w:cstheme="minorHAnsi"/>
          <w:b/>
          <w:bCs/>
          <w:i/>
          <w:sz w:val="20"/>
        </w:rPr>
        <w:br/>
      </w:r>
      <w:r w:rsidR="004654A7" w:rsidRPr="004654A7">
        <w:rPr>
          <w:rFonts w:cstheme="minorHAnsi"/>
          <w:b/>
          <w:bCs/>
          <w:i/>
          <w:sz w:val="20"/>
        </w:rPr>
        <w:t>w razie chorobowy i macierzyństwa</w:t>
      </w:r>
    </w:p>
    <w:p w:rsidR="00090F4B" w:rsidRPr="00114B79" w:rsidRDefault="00090F4B" w:rsidP="00114B79">
      <w:pPr>
        <w:spacing w:after="0" w:line="240" w:lineRule="auto"/>
        <w:jc w:val="both"/>
        <w:rPr>
          <w:rFonts w:cstheme="minorHAnsi"/>
          <w:sz w:val="20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Zgodnie z art. 13 rozporządzenia Parlamentu Europejskiego i Rady (UE) 2016/679 z</w:t>
      </w:r>
      <w:r w:rsidR="00E72A21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dnia 27</w:t>
      </w:r>
      <w:r w:rsidR="00E74440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kwietnia 2016 r. w sprawie ochrony osób fizycznych w związku z</w:t>
      </w:r>
      <w:r w:rsidR="00E72A21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 xml:space="preserve">przetwarzaniem danych osobowych i w sprawie swobodnego przepływu takich danych oraz uchylenia dyrektywy 95/46/WE (ogólne rozporządzenie </w:t>
      </w:r>
      <w:r w:rsidR="00114B79">
        <w:rPr>
          <w:rStyle w:val="Teksttreci2"/>
          <w:rFonts w:cstheme="minorHAnsi"/>
          <w:color w:val="000000"/>
          <w:sz w:val="20"/>
          <w:szCs w:val="22"/>
        </w:rPr>
        <w:br/>
      </w:r>
      <w:r w:rsidRPr="00114B79">
        <w:rPr>
          <w:rStyle w:val="Teksttreci2"/>
          <w:rFonts w:cstheme="minorHAnsi"/>
          <w:color w:val="000000"/>
          <w:sz w:val="20"/>
          <w:szCs w:val="22"/>
        </w:rPr>
        <w:t>o ochronie danych) (Dz. Urz. UE L 119 z 04.05.2016, str.</w:t>
      </w:r>
      <w:r w:rsidR="00E74440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1), dalej „RODO", informujemy, że:</w:t>
      </w:r>
    </w:p>
    <w:p w:rsidR="000F420A" w:rsidRPr="0041636E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3" w:hanging="426"/>
        <w:rPr>
          <w:rStyle w:val="Teksttreci2"/>
          <w:rFonts w:cstheme="minorHAnsi"/>
          <w:sz w:val="20"/>
          <w:szCs w:val="22"/>
          <w:shd w:val="clear" w:color="auto" w:fill="auto"/>
        </w:rPr>
      </w:pPr>
      <w:r w:rsidRPr="0041636E">
        <w:rPr>
          <w:rStyle w:val="Teksttreci2"/>
          <w:rFonts w:cstheme="minorHAnsi"/>
          <w:sz w:val="20"/>
          <w:szCs w:val="22"/>
        </w:rPr>
        <w:t>Administratorem Pani/Pana danych osobowych jest Zakład Ubezpieczeń Społecznych (ZUS) - Centrala: ul. Szamocka 3, 5, 01-748 Warszawa.</w:t>
      </w:r>
    </w:p>
    <w:p w:rsidR="00090F4B" w:rsidRPr="0041636E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0" w:hanging="426"/>
        <w:rPr>
          <w:rFonts w:cstheme="minorHAnsi"/>
          <w:sz w:val="20"/>
          <w:szCs w:val="22"/>
        </w:rPr>
      </w:pPr>
      <w:r w:rsidRPr="0041636E">
        <w:rPr>
          <w:rStyle w:val="Teksttreci2"/>
          <w:rFonts w:cstheme="minorHAnsi"/>
          <w:sz w:val="20"/>
          <w:szCs w:val="22"/>
        </w:rPr>
        <w:t>Pani/Pana dane osobowe (imię, nazwisko, nazwa płatnika składek, adres mailowy</w:t>
      </w:r>
      <w:r w:rsidR="00E72A21" w:rsidRPr="0041636E">
        <w:rPr>
          <w:rStyle w:val="Teksttreci2"/>
          <w:rFonts w:cstheme="minorHAnsi"/>
          <w:sz w:val="20"/>
          <w:szCs w:val="22"/>
        </w:rPr>
        <w:t>, nr</w:t>
      </w:r>
      <w:r w:rsidR="00E74440" w:rsidRPr="0041636E">
        <w:rPr>
          <w:rStyle w:val="Teksttreci2"/>
          <w:rFonts w:cstheme="minorHAnsi"/>
          <w:sz w:val="20"/>
          <w:szCs w:val="22"/>
        </w:rPr>
        <w:t> </w:t>
      </w:r>
      <w:r w:rsidR="00E72A21" w:rsidRPr="0041636E">
        <w:rPr>
          <w:rStyle w:val="Teksttreci2"/>
          <w:rFonts w:cstheme="minorHAnsi"/>
          <w:sz w:val="20"/>
          <w:szCs w:val="22"/>
        </w:rPr>
        <w:t>telefonu</w:t>
      </w:r>
      <w:r w:rsidRPr="0041636E">
        <w:rPr>
          <w:rStyle w:val="Teksttreci2"/>
          <w:rFonts w:cstheme="minorHAnsi"/>
          <w:sz w:val="20"/>
          <w:szCs w:val="22"/>
        </w:rPr>
        <w:t>) przetwarzamy na podstawie art. 6 ust. 1 lit a) RODO, tj.</w:t>
      </w:r>
      <w:r w:rsidR="00E72A21" w:rsidRPr="0041636E">
        <w:rPr>
          <w:rStyle w:val="Teksttreci2"/>
          <w:rFonts w:cstheme="minorHAnsi"/>
          <w:sz w:val="20"/>
          <w:szCs w:val="22"/>
        </w:rPr>
        <w:t> </w:t>
      </w:r>
      <w:r w:rsidRPr="0041636E">
        <w:rPr>
          <w:rStyle w:val="Teksttreci2"/>
          <w:rFonts w:cstheme="minorHAnsi"/>
          <w:sz w:val="20"/>
          <w:szCs w:val="22"/>
        </w:rPr>
        <w:t>udzielonej przez Panią/Pana zgody.</w:t>
      </w:r>
    </w:p>
    <w:p w:rsidR="002F0F74" w:rsidRDefault="00090F4B" w:rsidP="002F0F74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rPr>
          <w:rStyle w:val="Teksttreci2"/>
          <w:rFonts w:cstheme="minorHAnsi"/>
          <w:bCs/>
          <w:iCs/>
          <w:sz w:val="20"/>
          <w:szCs w:val="22"/>
          <w:shd w:val="clear" w:color="auto" w:fill="auto"/>
          <w:lang w:eastAsia="pl-PL"/>
        </w:rPr>
      </w:pPr>
      <w:r w:rsidRPr="0041636E">
        <w:rPr>
          <w:rStyle w:val="Teksttreci2"/>
          <w:rFonts w:cstheme="minorHAnsi"/>
          <w:sz w:val="20"/>
          <w:szCs w:val="22"/>
        </w:rPr>
        <w:t>Podanie przez Panią/Pana danych osobowych jest nieobowiązkowe, jednak niezbędne do wzięcia udziału w szkoleniu.</w:t>
      </w:r>
    </w:p>
    <w:p w:rsidR="00E72A21" w:rsidRPr="002F0F74" w:rsidRDefault="00090F4B" w:rsidP="004654A7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rPr>
          <w:rFonts w:cstheme="minorHAnsi"/>
          <w:bCs/>
          <w:iCs/>
          <w:sz w:val="20"/>
          <w:szCs w:val="22"/>
          <w:lang w:eastAsia="pl-PL"/>
        </w:rPr>
      </w:pPr>
      <w:r w:rsidRPr="002F0F74">
        <w:rPr>
          <w:rStyle w:val="Teksttreci2"/>
          <w:rFonts w:cstheme="minorHAnsi"/>
          <w:sz w:val="20"/>
          <w:szCs w:val="22"/>
        </w:rPr>
        <w:t>Pani/Pana dane osobowe będą przetwarzane w celu przeprowadzenia szkolenia</w:t>
      </w:r>
      <w:r w:rsidR="003329C1">
        <w:rPr>
          <w:rStyle w:val="Teksttreci2"/>
          <w:rFonts w:cstheme="minorHAnsi"/>
          <w:sz w:val="20"/>
          <w:szCs w:val="22"/>
        </w:rPr>
        <w:t>:</w:t>
      </w:r>
      <w:r w:rsidR="004B1977" w:rsidRPr="002F0F74">
        <w:rPr>
          <w:rFonts w:cstheme="minorHAnsi"/>
          <w:bCs/>
          <w:iCs/>
          <w:sz w:val="20"/>
          <w:szCs w:val="22"/>
          <w:lang w:eastAsia="pl-PL"/>
        </w:rPr>
        <w:t xml:space="preserve"> </w:t>
      </w:r>
      <w:r w:rsidR="004654A7" w:rsidRPr="004654A7">
        <w:rPr>
          <w:rFonts w:cstheme="minorHAnsi"/>
          <w:b/>
          <w:bCs/>
          <w:i/>
          <w:iCs/>
          <w:sz w:val="20"/>
          <w:szCs w:val="22"/>
          <w:lang w:eastAsia="pl-PL"/>
        </w:rPr>
        <w:t>Wybrane zagadnienia dotyczące przyznawania i wypłaty świadczeń pieniężnych z ubezpieczenia społecznego w razie chorobowy i macierzyństwa</w:t>
      </w:r>
      <w:r w:rsidR="00E72A21" w:rsidRPr="002F0F74">
        <w:rPr>
          <w:rFonts w:cstheme="minorHAnsi"/>
          <w:b/>
          <w:bCs/>
          <w:iCs/>
          <w:sz w:val="20"/>
          <w:szCs w:val="22"/>
          <w:lang w:eastAsia="pl-PL"/>
        </w:rPr>
        <w:t>.</w:t>
      </w:r>
      <w:bookmarkStart w:id="0" w:name="_GoBack"/>
      <w:bookmarkEnd w:id="0"/>
    </w:p>
    <w:p w:rsidR="00090F4B" w:rsidRPr="0041636E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rPr>
          <w:rFonts w:cstheme="minorHAnsi"/>
          <w:bCs/>
          <w:iCs/>
          <w:sz w:val="20"/>
          <w:szCs w:val="22"/>
          <w:lang w:eastAsia="pl-PL"/>
        </w:rPr>
      </w:pPr>
      <w:r w:rsidRPr="0041636E">
        <w:rPr>
          <w:rStyle w:val="Teksttreci2"/>
          <w:rFonts w:cstheme="minorHAnsi"/>
          <w:sz w:val="20"/>
          <w:szCs w:val="22"/>
        </w:rPr>
        <w:t>Pani/Pana dane osobowe będą przetwarzane wyłącznie w zakresie związanym z</w:t>
      </w:r>
      <w:r w:rsidR="00E72A21" w:rsidRPr="0041636E">
        <w:rPr>
          <w:rStyle w:val="Teksttreci2"/>
          <w:rFonts w:cstheme="minorHAnsi"/>
          <w:sz w:val="20"/>
          <w:szCs w:val="22"/>
        </w:rPr>
        <w:t> </w:t>
      </w:r>
      <w:r w:rsidRPr="0041636E">
        <w:rPr>
          <w:rStyle w:val="Teksttreci2"/>
          <w:rFonts w:cstheme="minorHAnsi"/>
          <w:sz w:val="20"/>
          <w:szCs w:val="22"/>
        </w:rPr>
        <w:t>realizacją powyższ</w:t>
      </w:r>
      <w:r w:rsidR="00E72A21" w:rsidRPr="0041636E">
        <w:rPr>
          <w:rStyle w:val="Teksttreci2"/>
          <w:rFonts w:cstheme="minorHAnsi"/>
          <w:sz w:val="20"/>
          <w:szCs w:val="22"/>
        </w:rPr>
        <w:t>ego</w:t>
      </w:r>
      <w:r w:rsidRPr="0041636E">
        <w:rPr>
          <w:rStyle w:val="Teksttreci2"/>
          <w:rFonts w:cstheme="minorHAnsi"/>
          <w:sz w:val="20"/>
          <w:szCs w:val="22"/>
        </w:rPr>
        <w:t xml:space="preserve"> cel</w:t>
      </w:r>
      <w:r w:rsidR="00E72A21" w:rsidRPr="0041636E">
        <w:rPr>
          <w:rStyle w:val="Teksttreci2"/>
          <w:rFonts w:cstheme="minorHAnsi"/>
          <w:sz w:val="20"/>
          <w:szCs w:val="22"/>
        </w:rPr>
        <w:t>u</w:t>
      </w:r>
      <w:r w:rsidRPr="0041636E">
        <w:rPr>
          <w:rStyle w:val="Teksttreci2"/>
          <w:rFonts w:cstheme="minorHAnsi"/>
          <w:sz w:val="20"/>
          <w:szCs w:val="22"/>
        </w:rPr>
        <w:t>. Nie udostępniamy Pani/Pana danych innym odbiorcom oprócz podmiotów upoważnionych na podstawie przepisów prawa.</w:t>
      </w:r>
    </w:p>
    <w:p w:rsidR="00090F4B" w:rsidRPr="0041636E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0" w:hanging="426"/>
        <w:rPr>
          <w:rFonts w:cstheme="minorHAnsi"/>
          <w:sz w:val="20"/>
          <w:szCs w:val="22"/>
        </w:rPr>
      </w:pPr>
      <w:r w:rsidRPr="0041636E">
        <w:rPr>
          <w:rStyle w:val="Teksttreci2"/>
          <w:rFonts w:cstheme="minorHAnsi"/>
          <w:sz w:val="20"/>
          <w:szCs w:val="22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114B79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hanging="426"/>
        <w:rPr>
          <w:rFonts w:cstheme="minorHAnsi"/>
          <w:sz w:val="20"/>
          <w:szCs w:val="22"/>
        </w:rPr>
      </w:pPr>
      <w:r w:rsidRPr="0041636E">
        <w:rPr>
          <w:rStyle w:val="Teksttreci2"/>
          <w:rFonts w:cstheme="minorHAnsi"/>
          <w:sz w:val="20"/>
          <w:szCs w:val="22"/>
        </w:rPr>
        <w:t>Pani/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Pana dane osobowe będą przechowywane:</w:t>
      </w:r>
    </w:p>
    <w:p w:rsidR="004F68F6" w:rsidRPr="00114B79" w:rsidRDefault="00114B79" w:rsidP="0041636E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709" w:hanging="283"/>
        <w:rPr>
          <w:rStyle w:val="Teksttreci2"/>
          <w:rFonts w:cstheme="minorHAnsi"/>
          <w:sz w:val="20"/>
          <w:szCs w:val="22"/>
          <w:shd w:val="clear" w:color="auto" w:fill="auto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p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>rzez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 xml:space="preserve"> 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 xml:space="preserve">okres </w:t>
      </w:r>
      <w:r w:rsidR="0085336F" w:rsidRPr="00114B79">
        <w:rPr>
          <w:rStyle w:val="Teksttreci2"/>
          <w:rFonts w:cstheme="minorHAnsi"/>
          <w:color w:val="000000"/>
          <w:sz w:val="20"/>
          <w:szCs w:val="22"/>
        </w:rPr>
        <w:t>5 lat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 xml:space="preserve"> licząc od dnia 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1.01.2026</w:t>
      </w:r>
      <w:r w:rsidR="00AC7E44">
        <w:rPr>
          <w:rStyle w:val="Teksttreci2"/>
          <w:rFonts w:cstheme="minorHAnsi"/>
          <w:color w:val="000000"/>
          <w:sz w:val="20"/>
          <w:szCs w:val="22"/>
        </w:rPr>
        <w:t xml:space="preserve"> r. 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 xml:space="preserve">co jest związane 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>z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: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 xml:space="preserve"> </w:t>
      </w:r>
    </w:p>
    <w:p w:rsidR="00090F4B" w:rsidRPr="00114B79" w:rsidRDefault="00090F4B" w:rsidP="0041636E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993" w:hanging="284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czasem trwania szkolenia,</w:t>
      </w:r>
    </w:p>
    <w:p w:rsidR="00090F4B" w:rsidRPr="00114B79" w:rsidRDefault="00090F4B" w:rsidP="0041636E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993" w:right="20" w:hanging="284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okresem niezbędnym do wykonania przez administr</w:t>
      </w:r>
      <w:r w:rsidR="00114B79" w:rsidRPr="00114B79">
        <w:rPr>
          <w:rStyle w:val="Teksttreci2"/>
          <w:rFonts w:cstheme="minorHAnsi"/>
          <w:color w:val="000000"/>
          <w:sz w:val="20"/>
          <w:szCs w:val="22"/>
        </w:rPr>
        <w:t>atora obowiązków wynikających z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przepisów prawa, w tym czas określony dla poszczególnych symboli kategorii archiwalnej, którym jest oznaczona dokumenta</w:t>
      </w:r>
      <w:r w:rsidR="00114B79" w:rsidRPr="00114B79">
        <w:rPr>
          <w:rStyle w:val="Teksttreci2"/>
          <w:rFonts w:cstheme="minorHAnsi"/>
          <w:color w:val="000000"/>
          <w:sz w:val="20"/>
          <w:szCs w:val="22"/>
        </w:rPr>
        <w:t>cja zgromadzona w ZUS zgodnie z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Jednolitym Rzeczowym Wykazie Akt Zakładu Ubezpieczeń Społecznych opracowanym na podstawie rozporządzenia Ministra Kultury i D</w:t>
      </w:r>
      <w:r w:rsidR="00114B79" w:rsidRPr="00114B79">
        <w:rPr>
          <w:rStyle w:val="Teksttreci2"/>
          <w:rFonts w:cstheme="minorHAnsi"/>
          <w:color w:val="000000"/>
          <w:sz w:val="20"/>
          <w:szCs w:val="22"/>
        </w:rPr>
        <w:t>ziedzictwa Narodowego z dnia 20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października 2015 r. w</w:t>
      </w:r>
      <w:r w:rsidR="00E72A21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sprawie klasyfikowania i kwalifikowania dokumentacji, przekazywania materiałów archiwalnych do archiwów państwowych i brakowania dokumentacji niearchiwalnej.</w:t>
      </w:r>
    </w:p>
    <w:p w:rsidR="00090F4B" w:rsidRPr="00114B79" w:rsidRDefault="00090F4B" w:rsidP="0041636E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709" w:hanging="283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114B79" w:rsidRDefault="00090F4B" w:rsidP="00114B79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284" w:right="20" w:hanging="284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W odniesieniu do Pani/Pana danych osobowych decyzje nie będą podejmowane w</w:t>
      </w:r>
      <w:r w:rsidR="00E72A21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114B79" w:rsidRDefault="00090F4B" w:rsidP="00114B79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426" w:hanging="426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Pani/Pana dane osobowe nie będą przekazywane poza Europejski Obszar Gospodarczy.</w:t>
      </w:r>
    </w:p>
    <w:p w:rsidR="00090F4B" w:rsidRPr="00114B79" w:rsidRDefault="00090F4B" w:rsidP="00114B79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426" w:hanging="426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Posiada Pani/Pan:</w:t>
      </w:r>
    </w:p>
    <w:p w:rsidR="00090F4B" w:rsidRPr="00114B79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prawo do wycofania zgody (w dowolnym momencie) na przetwarzanie Pani/Pana danych osobowych, które przekazała nam Pani/Pan dobrowolnie,</w:t>
      </w:r>
    </w:p>
    <w:p w:rsidR="00090F4B" w:rsidRPr="00114B79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na podstawie art. 15 RODO prawo dostępu do Pani/Pana danych osobowych;</w:t>
      </w:r>
    </w:p>
    <w:p w:rsidR="00090F4B" w:rsidRPr="00114B79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na podstawie art. 16 RODO prawo do sprostowania Pani/Pana danych osobowych;</w:t>
      </w:r>
    </w:p>
    <w:p w:rsidR="00090F4B" w:rsidRPr="00114B79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na podstawie</w:t>
      </w:r>
      <w:r w:rsidR="0041636E">
        <w:rPr>
          <w:rStyle w:val="Teksttreci2"/>
          <w:rFonts w:cstheme="minorHAnsi"/>
          <w:color w:val="000000"/>
          <w:sz w:val="20"/>
          <w:szCs w:val="22"/>
        </w:rPr>
        <w:t xml:space="preserve"> 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art. 17 RODO prawo do usunięcia danych osobowych po wycofaniu zgody na ich przetwarzanie;</w:t>
      </w:r>
    </w:p>
    <w:p w:rsidR="00090F4B" w:rsidRPr="00114B79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right="20" w:hanging="283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na podstawie art. 18 RODO prawo żądania od administratora ograniczenia przetwarzania danych osobowych z zastrzeżeniem przypadków, o których mowa w</w:t>
      </w:r>
      <w:r w:rsidR="00E74440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art. 18 ust. 2 RODO;</w:t>
      </w:r>
    </w:p>
    <w:p w:rsidR="00090F4B" w:rsidRPr="00114B79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right="20" w:hanging="283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prawo do wniesienia skargi do Prezesa Urzędu Ochrony Danych Osobowych, gdy uzna Pani/Pan, że przetwarzanie danych osobowych Pani/Pana dotyczących narusza przepisy RODO.</w:t>
      </w:r>
    </w:p>
    <w:p w:rsidR="00090F4B" w:rsidRPr="00114B79" w:rsidRDefault="00090F4B" w:rsidP="00114B79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284" w:hanging="284"/>
        <w:rPr>
          <w:rStyle w:val="Teksttreci2"/>
          <w:rFonts w:cstheme="minorHAnsi"/>
          <w:color w:val="000000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Nie przysługuje Pani/Panu:</w:t>
      </w:r>
    </w:p>
    <w:p w:rsidR="00090F4B" w:rsidRPr="00114B79" w:rsidRDefault="00090F4B" w:rsidP="0041636E">
      <w:pPr>
        <w:pStyle w:val="Teksttreci21"/>
        <w:numPr>
          <w:ilvl w:val="0"/>
          <w:numId w:val="10"/>
        </w:numPr>
        <w:shd w:val="clear" w:color="auto" w:fill="auto"/>
        <w:spacing w:line="240" w:lineRule="auto"/>
        <w:ind w:left="709" w:hanging="283"/>
        <w:rPr>
          <w:rStyle w:val="Teksttreci2"/>
          <w:rFonts w:cstheme="minorHAnsi"/>
          <w:color w:val="000000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prawo do przenoszenia danych osobowych, o którym mowa w art. 20 RODO;</w:t>
      </w:r>
    </w:p>
    <w:p w:rsidR="00114B79" w:rsidRPr="00BE4942" w:rsidRDefault="00090F4B" w:rsidP="00BE4942">
      <w:pPr>
        <w:pStyle w:val="Teksttreci21"/>
        <w:numPr>
          <w:ilvl w:val="0"/>
          <w:numId w:val="10"/>
        </w:numPr>
        <w:shd w:val="clear" w:color="auto" w:fill="auto"/>
        <w:spacing w:line="240" w:lineRule="auto"/>
        <w:ind w:left="709" w:right="20" w:hanging="283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114B79" w:rsidRDefault="00114B79" w:rsidP="0041636E">
      <w:pPr>
        <w:pStyle w:val="Teksttreci21"/>
        <w:shd w:val="clear" w:color="auto" w:fill="auto"/>
        <w:spacing w:line="240" w:lineRule="auto"/>
        <w:ind w:left="426" w:right="20" w:hanging="426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12.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ab/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>W sprawach dotyczących przetwarzania danych osobowych oraz korzystania z</w:t>
      </w:r>
      <w:r w:rsidR="00E5127E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 xml:space="preserve">praw związanych </w:t>
      </w:r>
      <w:r w:rsidR="0041636E">
        <w:rPr>
          <w:rStyle w:val="Teksttreci2"/>
          <w:rFonts w:cstheme="minorHAnsi"/>
          <w:color w:val="000000"/>
          <w:sz w:val="20"/>
          <w:szCs w:val="22"/>
        </w:rPr>
        <w:br/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>z przetwarzaniem danych został wyznaczony Inspektor Ochrony Danych, z</w:t>
      </w:r>
      <w:r w:rsidR="00E74440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 xml:space="preserve">którym można 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lastRenderedPageBreak/>
        <w:t>skontaktować się w następujący sposób:</w:t>
      </w:r>
    </w:p>
    <w:p w:rsidR="00090F4B" w:rsidRPr="00114B79" w:rsidRDefault="00114B79" w:rsidP="0041636E">
      <w:pPr>
        <w:pStyle w:val="Teksttreci21"/>
        <w:shd w:val="clear" w:color="auto" w:fill="auto"/>
        <w:spacing w:line="240" w:lineRule="auto"/>
        <w:ind w:left="709" w:hanging="283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a)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ab/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>listownie na adres:</w:t>
      </w:r>
    </w:p>
    <w:p w:rsidR="00090F4B" w:rsidRPr="00114B79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Inspektor Ochrony Danych</w:t>
      </w:r>
    </w:p>
    <w:p w:rsidR="00090F4B" w:rsidRPr="00114B79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Zakład Ubezpieczeń Społecznych</w:t>
      </w:r>
    </w:p>
    <w:p w:rsidR="004F68F6" w:rsidRPr="00114B79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Style w:val="Teksttreci2"/>
          <w:rFonts w:cstheme="minorHAnsi"/>
          <w:color w:val="000000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ul. Szamocka 3, 5</w:t>
      </w:r>
    </w:p>
    <w:p w:rsidR="00090F4B" w:rsidRPr="00114B79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01-748 Warszawa</w:t>
      </w:r>
    </w:p>
    <w:p w:rsidR="00090F4B" w:rsidRPr="00114B79" w:rsidRDefault="00114B79" w:rsidP="0041636E">
      <w:pPr>
        <w:pStyle w:val="Teksttreci21"/>
        <w:shd w:val="clear" w:color="auto" w:fill="auto"/>
        <w:spacing w:line="240" w:lineRule="auto"/>
        <w:ind w:left="709" w:hanging="283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b)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ab/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 xml:space="preserve">przez e-mail: </w:t>
      </w:r>
      <w:hyperlink r:id="rId8" w:history="1">
        <w:r w:rsidR="00090F4B" w:rsidRPr="00114B79">
          <w:rPr>
            <w:rStyle w:val="Teksttreci2"/>
            <w:rFonts w:cstheme="minorHAnsi"/>
            <w:color w:val="000000"/>
            <w:sz w:val="20"/>
            <w:szCs w:val="22"/>
          </w:rPr>
          <w:t>ODO@zus.pl</w:t>
        </w:r>
      </w:hyperlink>
    </w:p>
    <w:p w:rsidR="00090F4B" w:rsidRPr="00114B79" w:rsidRDefault="00090F4B" w:rsidP="00E74440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114B79" w:rsidRDefault="00090F4B" w:rsidP="00E74440">
      <w:pPr>
        <w:pStyle w:val="Teksttreci21"/>
        <w:shd w:val="clear" w:color="auto" w:fill="auto"/>
        <w:tabs>
          <w:tab w:val="left" w:pos="430"/>
        </w:tabs>
        <w:spacing w:line="240" w:lineRule="auto"/>
        <w:ind w:left="80" w:right="20" w:firstLine="0"/>
        <w:rPr>
          <w:rFonts w:cstheme="minorHAnsi"/>
          <w:sz w:val="20"/>
          <w:szCs w:val="22"/>
        </w:rPr>
      </w:pPr>
    </w:p>
    <w:sectPr w:rsidR="00090F4B" w:rsidRPr="00114B79" w:rsidSect="00114B79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2AB" w:rsidRDefault="002F52AB" w:rsidP="00423B51">
      <w:pPr>
        <w:spacing w:after="0" w:line="240" w:lineRule="auto"/>
      </w:pPr>
      <w:r>
        <w:separator/>
      </w:r>
    </w:p>
  </w:endnote>
  <w:endnote w:type="continuationSeparator" w:id="0">
    <w:p w:rsidR="002F52AB" w:rsidRDefault="002F52AB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4A7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2AB" w:rsidRDefault="002F52AB" w:rsidP="00423B51">
      <w:pPr>
        <w:spacing w:after="0" w:line="240" w:lineRule="auto"/>
      </w:pPr>
      <w:r>
        <w:separator/>
      </w:r>
    </w:p>
  </w:footnote>
  <w:footnote w:type="continuationSeparator" w:id="0">
    <w:p w:rsidR="002F52AB" w:rsidRDefault="002F52AB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E56D2"/>
    <w:rsid w:val="000F420A"/>
    <w:rsid w:val="00114B79"/>
    <w:rsid w:val="00183F80"/>
    <w:rsid w:val="001A2544"/>
    <w:rsid w:val="001D3A26"/>
    <w:rsid w:val="00213F1C"/>
    <w:rsid w:val="002163A2"/>
    <w:rsid w:val="002505AB"/>
    <w:rsid w:val="00256956"/>
    <w:rsid w:val="00275813"/>
    <w:rsid w:val="002A4A94"/>
    <w:rsid w:val="002E445C"/>
    <w:rsid w:val="002E669E"/>
    <w:rsid w:val="002F0F74"/>
    <w:rsid w:val="002F52AB"/>
    <w:rsid w:val="003046B3"/>
    <w:rsid w:val="00316D5C"/>
    <w:rsid w:val="003329C1"/>
    <w:rsid w:val="003C3F6F"/>
    <w:rsid w:val="003E4178"/>
    <w:rsid w:val="0041636E"/>
    <w:rsid w:val="00423B51"/>
    <w:rsid w:val="00427209"/>
    <w:rsid w:val="00440EE1"/>
    <w:rsid w:val="00441CA8"/>
    <w:rsid w:val="004448B9"/>
    <w:rsid w:val="00464C8F"/>
    <w:rsid w:val="0046548B"/>
    <w:rsid w:val="004654A7"/>
    <w:rsid w:val="00474116"/>
    <w:rsid w:val="004B1977"/>
    <w:rsid w:val="004C19CF"/>
    <w:rsid w:val="004C2F8D"/>
    <w:rsid w:val="004C7B1E"/>
    <w:rsid w:val="004E4A79"/>
    <w:rsid w:val="004F6822"/>
    <w:rsid w:val="004F68F6"/>
    <w:rsid w:val="00521ED9"/>
    <w:rsid w:val="00542719"/>
    <w:rsid w:val="00550082"/>
    <w:rsid w:val="00566254"/>
    <w:rsid w:val="005A34C4"/>
    <w:rsid w:val="005A6D9D"/>
    <w:rsid w:val="005D430A"/>
    <w:rsid w:val="00626779"/>
    <w:rsid w:val="00634B46"/>
    <w:rsid w:val="006657C0"/>
    <w:rsid w:val="006C2C2B"/>
    <w:rsid w:val="007038AC"/>
    <w:rsid w:val="007043F5"/>
    <w:rsid w:val="0073057C"/>
    <w:rsid w:val="007613E5"/>
    <w:rsid w:val="00782660"/>
    <w:rsid w:val="0079223B"/>
    <w:rsid w:val="007A0756"/>
    <w:rsid w:val="007C1FED"/>
    <w:rsid w:val="0085336F"/>
    <w:rsid w:val="0087080E"/>
    <w:rsid w:val="00875BB0"/>
    <w:rsid w:val="009026BB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A317DF"/>
    <w:rsid w:val="00A4393A"/>
    <w:rsid w:val="00A52DDD"/>
    <w:rsid w:val="00A63E9A"/>
    <w:rsid w:val="00AA6A0B"/>
    <w:rsid w:val="00AB4880"/>
    <w:rsid w:val="00AB7F11"/>
    <w:rsid w:val="00AC7E44"/>
    <w:rsid w:val="00AD7AAC"/>
    <w:rsid w:val="00B15988"/>
    <w:rsid w:val="00B2703B"/>
    <w:rsid w:val="00B61530"/>
    <w:rsid w:val="00B66D7D"/>
    <w:rsid w:val="00B76FA8"/>
    <w:rsid w:val="00B90A8B"/>
    <w:rsid w:val="00BE4942"/>
    <w:rsid w:val="00BF620B"/>
    <w:rsid w:val="00C02AF8"/>
    <w:rsid w:val="00C45F54"/>
    <w:rsid w:val="00C53824"/>
    <w:rsid w:val="00C64FC8"/>
    <w:rsid w:val="00C84CA6"/>
    <w:rsid w:val="00CD4A68"/>
    <w:rsid w:val="00D17393"/>
    <w:rsid w:val="00DC52B5"/>
    <w:rsid w:val="00DD1E6F"/>
    <w:rsid w:val="00E173AC"/>
    <w:rsid w:val="00E22714"/>
    <w:rsid w:val="00E43110"/>
    <w:rsid w:val="00E5127E"/>
    <w:rsid w:val="00E72A21"/>
    <w:rsid w:val="00E74440"/>
    <w:rsid w:val="00EA444B"/>
    <w:rsid w:val="00EC41FE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95305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dcterms:created xsi:type="dcterms:W3CDTF">2024-12-30T08:37:00Z</dcterms:created>
  <dcterms:modified xsi:type="dcterms:W3CDTF">2024-12-30T08:37:00Z</dcterms:modified>
</cp:coreProperties>
</file>