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06369F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C925E4" w:rsidRPr="00C925E4">
        <w:rPr>
          <w:rStyle w:val="Teksttreci2"/>
          <w:rFonts w:cstheme="minorHAnsi"/>
          <w:color w:val="000000"/>
          <w:sz w:val="22"/>
          <w:szCs w:val="22"/>
        </w:rPr>
        <w:t>Zasady przyznawania emerytury powszechnej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2D133E">
      <w:pPr>
        <w:pStyle w:val="Teksttreci21"/>
        <w:shd w:val="clear" w:color="auto" w:fill="auto"/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C925E4" w:rsidRPr="00C925E4">
        <w:rPr>
          <w:rStyle w:val="Teksttreci2"/>
          <w:rFonts w:cstheme="minorHAnsi"/>
          <w:color w:val="000000"/>
          <w:sz w:val="22"/>
          <w:szCs w:val="22"/>
        </w:rPr>
        <w:t>Zasady przyznawania emerytury powszechnej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6369F"/>
    <w:rsid w:val="000D0637"/>
    <w:rsid w:val="000F420A"/>
    <w:rsid w:val="00205A9E"/>
    <w:rsid w:val="00226FA3"/>
    <w:rsid w:val="00277D8D"/>
    <w:rsid w:val="00284952"/>
    <w:rsid w:val="002D133E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117F9"/>
    <w:rsid w:val="008577B4"/>
    <w:rsid w:val="00865EBB"/>
    <w:rsid w:val="0088117C"/>
    <w:rsid w:val="008D1668"/>
    <w:rsid w:val="00933A69"/>
    <w:rsid w:val="00965172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B8500D"/>
    <w:rsid w:val="00C2264D"/>
    <w:rsid w:val="00C7029E"/>
    <w:rsid w:val="00C7318F"/>
    <w:rsid w:val="00C8257E"/>
    <w:rsid w:val="00C925E4"/>
    <w:rsid w:val="00D31A31"/>
    <w:rsid w:val="00D3325A"/>
    <w:rsid w:val="00D60018"/>
    <w:rsid w:val="00DB094C"/>
    <w:rsid w:val="00E57F18"/>
    <w:rsid w:val="00F85009"/>
    <w:rsid w:val="00FA51F8"/>
    <w:rsid w:val="00F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F9E6-D8EE-4EC3-B0BF-BBBDFA3E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2024-07-02T09:01:00Z</dcterms:created>
  <dcterms:modified xsi:type="dcterms:W3CDTF">2024-07-02T09:01:00Z</dcterms:modified>
</cp:coreProperties>
</file>