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09" w:rsidRPr="00CC2809" w:rsidRDefault="00CC2809" w:rsidP="00CC2809">
      <w:pPr>
        <w:rPr>
          <w:rFonts w:ascii="Calibri" w:hAnsi="Calibri" w:cs="Arial"/>
        </w:rPr>
      </w:pPr>
      <w:r w:rsidRPr="00CC2809">
        <w:rPr>
          <w:rFonts w:ascii="Calibri" w:hAnsi="Calibri" w:cs="Arial"/>
        </w:rPr>
        <w:t>ZATWIERDZAM</w:t>
      </w:r>
    </w:p>
    <w:p w:rsidR="00CC2809" w:rsidRPr="00CC2809" w:rsidRDefault="00CC2809" w:rsidP="00CC2809">
      <w:pPr>
        <w:rPr>
          <w:rFonts w:ascii="Calibri" w:hAnsi="Calibri" w:cs="Arial"/>
        </w:rPr>
      </w:pPr>
    </w:p>
    <w:p w:rsidR="00F757C2" w:rsidRDefault="00CC2809" w:rsidP="000B004F">
      <w:pPr>
        <w:rPr>
          <w:rFonts w:ascii="Calibri" w:hAnsi="Calibri" w:cs="Arial"/>
          <w:sz w:val="16"/>
          <w:szCs w:val="16"/>
        </w:rPr>
      </w:pPr>
      <w:r w:rsidRPr="00CC2809">
        <w:rPr>
          <w:rFonts w:ascii="Calibri" w:hAnsi="Calibri" w:cs="Arial"/>
        </w:rPr>
        <w:t>………………………………</w:t>
      </w:r>
      <w:r w:rsidR="00A83446">
        <w:rPr>
          <w:rFonts w:ascii="Calibri" w:hAnsi="Calibri" w:cs="Arial"/>
        </w:rPr>
        <w:t xml:space="preserve"> </w:t>
      </w:r>
      <w:r w:rsidRPr="00CC2809">
        <w:rPr>
          <w:rFonts w:ascii="Calibri" w:hAnsi="Calibri" w:cs="Arial"/>
          <w:sz w:val="16"/>
          <w:szCs w:val="16"/>
        </w:rPr>
        <w:t>data i podpis</w:t>
      </w:r>
    </w:p>
    <w:p w:rsidR="000B004F" w:rsidRDefault="000B004F" w:rsidP="000B004F"/>
    <w:p w:rsidR="00C13B9E" w:rsidRPr="005F3039" w:rsidRDefault="00C13B9E" w:rsidP="00A32669">
      <w:pPr>
        <w:pStyle w:val="Nagwek2"/>
        <w:rPr>
          <w:rFonts w:asciiTheme="minorHAnsi" w:hAnsiTheme="minorHAnsi" w:cstheme="minorHAnsi"/>
        </w:rPr>
      </w:pPr>
      <w:r w:rsidRPr="005F3039">
        <w:rPr>
          <w:rFonts w:asciiTheme="minorHAnsi" w:hAnsiTheme="minorHAnsi" w:cstheme="minorHAnsi"/>
        </w:rPr>
        <w:t xml:space="preserve">Regulamin </w:t>
      </w:r>
      <w:r w:rsidR="0065324B" w:rsidRPr="005F3039">
        <w:rPr>
          <w:rFonts w:asciiTheme="minorHAnsi" w:hAnsiTheme="minorHAnsi" w:cstheme="minorHAnsi"/>
        </w:rPr>
        <w:t xml:space="preserve"> </w:t>
      </w:r>
      <w:r w:rsidRPr="005F3039">
        <w:rPr>
          <w:rFonts w:asciiTheme="minorHAnsi" w:hAnsiTheme="minorHAnsi" w:cstheme="minorHAnsi"/>
        </w:rPr>
        <w:t xml:space="preserve">przetargu </w:t>
      </w:r>
      <w:r w:rsidR="0065324B" w:rsidRPr="005F3039">
        <w:rPr>
          <w:rFonts w:asciiTheme="minorHAnsi" w:hAnsiTheme="minorHAnsi" w:cstheme="minorHAnsi"/>
        </w:rPr>
        <w:t>na</w:t>
      </w:r>
      <w:r w:rsidRPr="005F3039">
        <w:rPr>
          <w:rFonts w:asciiTheme="minorHAnsi" w:hAnsiTheme="minorHAnsi" w:cstheme="minorHAnsi"/>
        </w:rPr>
        <w:t xml:space="preserve"> sprzedaż samochodu służbowego</w:t>
      </w:r>
    </w:p>
    <w:p w:rsidR="00F757C2" w:rsidRPr="00F757C2" w:rsidRDefault="00F757C2" w:rsidP="00F757C2"/>
    <w:p w:rsidR="00CC2809" w:rsidRPr="003B57BE" w:rsidRDefault="00C13B9E" w:rsidP="00A83446">
      <w:pPr>
        <w:rPr>
          <w:rFonts w:ascii="Calibri" w:hAnsi="Calibri" w:cs="Arial"/>
          <w:b/>
        </w:rPr>
      </w:pPr>
      <w:r w:rsidRPr="003B57BE">
        <w:rPr>
          <w:rFonts w:ascii="Calibri" w:hAnsi="Calibri" w:cs="Arial"/>
          <w:b/>
          <w:bCs/>
        </w:rPr>
        <w:t>§</w:t>
      </w:r>
      <w:r w:rsidR="00CC280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1</w:t>
      </w:r>
      <w:r w:rsidR="00CC2809" w:rsidRPr="003B57BE">
        <w:rPr>
          <w:rFonts w:ascii="Calibri" w:hAnsi="Calibri" w:cs="Arial"/>
          <w:b/>
          <w:bCs/>
        </w:rPr>
        <w:t>.</w:t>
      </w:r>
      <w:r w:rsidR="00A83446" w:rsidRPr="003B57BE">
        <w:rPr>
          <w:rFonts w:ascii="Calibri" w:hAnsi="Calibri" w:cs="Arial"/>
          <w:b/>
          <w:bCs/>
        </w:rPr>
        <w:t xml:space="preserve"> </w:t>
      </w:r>
    </w:p>
    <w:p w:rsidR="00C13B9E" w:rsidRPr="00CC2809" w:rsidRDefault="00C13B9E" w:rsidP="003576B6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Organizatorem przetargu jest Oddział ZUS w </w:t>
      </w:r>
      <w:r w:rsidR="00CC2809">
        <w:rPr>
          <w:rFonts w:ascii="Calibri" w:hAnsi="Calibri" w:cs="Arial"/>
          <w:sz w:val="22"/>
          <w:szCs w:val="22"/>
        </w:rPr>
        <w:t>Siedlcach, ul. Browarna 12</w:t>
      </w:r>
      <w:r w:rsidR="007613FA">
        <w:rPr>
          <w:rFonts w:ascii="Calibri" w:hAnsi="Calibri" w:cs="Arial"/>
          <w:sz w:val="22"/>
          <w:szCs w:val="22"/>
        </w:rPr>
        <w:t>.</w:t>
      </w:r>
    </w:p>
    <w:p w:rsidR="00C13B9E" w:rsidRPr="00571731" w:rsidRDefault="00C13B9E" w:rsidP="003576B6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571731">
        <w:rPr>
          <w:rFonts w:ascii="Calibri" w:hAnsi="Calibri" w:cs="Arial"/>
          <w:sz w:val="22"/>
          <w:szCs w:val="22"/>
        </w:rPr>
        <w:t>Przedmiotem przetargu jest sprzedaż samochod</w:t>
      </w:r>
      <w:r w:rsidR="00CC2809" w:rsidRPr="00571731">
        <w:rPr>
          <w:rFonts w:ascii="Calibri" w:hAnsi="Calibri" w:cs="Arial"/>
          <w:sz w:val="22"/>
          <w:szCs w:val="22"/>
        </w:rPr>
        <w:t>u</w:t>
      </w:r>
      <w:r w:rsidRPr="00571731">
        <w:rPr>
          <w:rFonts w:ascii="Calibri" w:hAnsi="Calibri" w:cs="Arial"/>
          <w:sz w:val="22"/>
          <w:szCs w:val="22"/>
        </w:rPr>
        <w:t xml:space="preserve"> </w:t>
      </w:r>
      <w:r w:rsidR="00571731" w:rsidRPr="00571731">
        <w:rPr>
          <w:rFonts w:ascii="Calibri" w:hAnsi="Calibri" w:cs="Arial"/>
          <w:sz w:val="22"/>
          <w:szCs w:val="22"/>
        </w:rPr>
        <w:t>osobowego</w:t>
      </w:r>
      <w:r w:rsidR="0077525E" w:rsidRPr="00571731">
        <w:rPr>
          <w:rFonts w:ascii="Calibri" w:hAnsi="Calibri" w:cs="Arial"/>
          <w:sz w:val="22"/>
          <w:szCs w:val="22"/>
        </w:rPr>
        <w:t xml:space="preserve"> marki </w:t>
      </w:r>
      <w:r w:rsidRPr="00571731">
        <w:rPr>
          <w:rFonts w:ascii="Calibri" w:hAnsi="Calibri" w:cs="Arial"/>
          <w:b/>
          <w:sz w:val="22"/>
          <w:szCs w:val="22"/>
        </w:rPr>
        <w:t>F</w:t>
      </w:r>
      <w:r w:rsidR="00061638" w:rsidRPr="00571731">
        <w:rPr>
          <w:rFonts w:ascii="Calibri" w:hAnsi="Calibri" w:cs="Arial"/>
          <w:b/>
          <w:sz w:val="22"/>
          <w:szCs w:val="22"/>
        </w:rPr>
        <w:t>IAT</w:t>
      </w:r>
      <w:r w:rsidR="005E48AE" w:rsidRPr="0057173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5E6065" w:rsidRPr="00571731">
        <w:rPr>
          <w:rFonts w:ascii="Calibri" w:hAnsi="Calibri" w:cs="Arial"/>
          <w:b/>
          <w:sz w:val="22"/>
          <w:szCs w:val="22"/>
        </w:rPr>
        <w:t>Q</w:t>
      </w:r>
      <w:r w:rsidR="00571731" w:rsidRPr="00571731">
        <w:rPr>
          <w:rFonts w:ascii="Calibri" w:hAnsi="Calibri" w:cs="Arial"/>
          <w:b/>
          <w:sz w:val="22"/>
          <w:szCs w:val="22"/>
        </w:rPr>
        <w:t>ubo</w:t>
      </w:r>
      <w:proofErr w:type="spellEnd"/>
      <w:r w:rsidR="00571731">
        <w:rPr>
          <w:rFonts w:ascii="Calibri" w:hAnsi="Calibri" w:cs="Arial"/>
          <w:b/>
          <w:sz w:val="22"/>
          <w:szCs w:val="22"/>
        </w:rPr>
        <w:t xml:space="preserve"> 1,4, </w:t>
      </w:r>
      <w:r w:rsidRPr="00571731">
        <w:rPr>
          <w:rFonts w:ascii="Calibri" w:hAnsi="Calibri" w:cs="Arial"/>
          <w:sz w:val="22"/>
          <w:szCs w:val="22"/>
        </w:rPr>
        <w:t>nr rej</w:t>
      </w:r>
      <w:r w:rsidR="007613FA" w:rsidRPr="00571731">
        <w:rPr>
          <w:rFonts w:ascii="Calibri" w:hAnsi="Calibri" w:cs="Arial"/>
          <w:sz w:val="22"/>
          <w:szCs w:val="22"/>
        </w:rPr>
        <w:t>.</w:t>
      </w:r>
      <w:r w:rsidRPr="00571731">
        <w:rPr>
          <w:rFonts w:ascii="Calibri" w:hAnsi="Calibri" w:cs="Arial"/>
          <w:sz w:val="22"/>
          <w:szCs w:val="22"/>
        </w:rPr>
        <w:t xml:space="preserve"> </w:t>
      </w:r>
      <w:r w:rsidR="00CC2809" w:rsidRPr="00571731">
        <w:rPr>
          <w:rFonts w:ascii="Calibri" w:hAnsi="Calibri" w:cs="Arial"/>
          <w:b/>
          <w:sz w:val="22"/>
          <w:szCs w:val="22"/>
        </w:rPr>
        <w:t>WS 6</w:t>
      </w:r>
      <w:r w:rsidR="005E6065" w:rsidRPr="00571731">
        <w:rPr>
          <w:rFonts w:ascii="Calibri" w:hAnsi="Calibri" w:cs="Arial"/>
          <w:b/>
          <w:sz w:val="22"/>
          <w:szCs w:val="22"/>
        </w:rPr>
        <w:t>7005</w:t>
      </w:r>
      <w:r w:rsidR="0077525E" w:rsidRPr="00571731">
        <w:rPr>
          <w:rFonts w:ascii="Calibri" w:hAnsi="Calibri" w:cs="Arial"/>
          <w:sz w:val="22"/>
          <w:szCs w:val="22"/>
        </w:rPr>
        <w:t>.</w:t>
      </w:r>
    </w:p>
    <w:p w:rsidR="0077525E" w:rsidRPr="0077525E" w:rsidRDefault="0077525E" w:rsidP="003576B6">
      <w:pPr>
        <w:pStyle w:val="Tekstpodstawowy"/>
        <w:ind w:left="360" w:hanging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</w:t>
      </w:r>
      <w:r w:rsidR="001C1CD0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Szczegółowe informacje dotyczące pojazdu:</w:t>
      </w:r>
    </w:p>
    <w:p w:rsidR="00370F53" w:rsidRDefault="00370F53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marka, model pojazdu, wersja</w:t>
      </w:r>
      <w:r w:rsidR="00571731">
        <w:rPr>
          <w:rFonts w:ascii="Calibri" w:hAnsi="Calibri" w:cs="Arial"/>
          <w:sz w:val="22"/>
          <w:szCs w:val="22"/>
        </w:rPr>
        <w:t xml:space="preserve"> - </w:t>
      </w:r>
      <w:r w:rsidR="007613FA">
        <w:rPr>
          <w:rFonts w:ascii="Calibri" w:hAnsi="Calibri" w:cs="Arial"/>
          <w:sz w:val="22"/>
          <w:szCs w:val="22"/>
        </w:rPr>
        <w:t xml:space="preserve"> FIAT </w:t>
      </w:r>
      <w:proofErr w:type="spellStart"/>
      <w:r w:rsidR="005E48AE">
        <w:rPr>
          <w:rFonts w:ascii="Calibri" w:hAnsi="Calibri" w:cs="Arial"/>
          <w:sz w:val="22"/>
          <w:szCs w:val="22"/>
        </w:rPr>
        <w:t>Fiorino</w:t>
      </w:r>
      <w:proofErr w:type="spellEnd"/>
      <w:r w:rsidR="005E48A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E6065">
        <w:rPr>
          <w:rFonts w:ascii="Calibri" w:hAnsi="Calibri" w:cs="Arial"/>
          <w:sz w:val="22"/>
          <w:szCs w:val="22"/>
        </w:rPr>
        <w:t>Q</w:t>
      </w:r>
      <w:r w:rsidR="005E48AE">
        <w:rPr>
          <w:rFonts w:ascii="Calibri" w:hAnsi="Calibri" w:cs="Arial"/>
          <w:sz w:val="22"/>
          <w:szCs w:val="22"/>
        </w:rPr>
        <w:t>ubo</w:t>
      </w:r>
      <w:proofErr w:type="spellEnd"/>
      <w:r w:rsidR="005E6065">
        <w:rPr>
          <w:rFonts w:ascii="Calibri" w:hAnsi="Calibri" w:cs="Arial"/>
          <w:sz w:val="22"/>
          <w:szCs w:val="22"/>
        </w:rPr>
        <w:t xml:space="preserve"> 1,4  DYNAMIC </w:t>
      </w:r>
      <w:r w:rsidR="007613FA">
        <w:rPr>
          <w:rFonts w:ascii="Calibri" w:hAnsi="Calibri" w:cs="Arial"/>
          <w:sz w:val="22"/>
          <w:szCs w:val="22"/>
        </w:rPr>
        <w:t xml:space="preserve"> typ 2</w:t>
      </w:r>
      <w:r w:rsidR="005E6065">
        <w:rPr>
          <w:rFonts w:ascii="Calibri" w:hAnsi="Calibri" w:cs="Arial"/>
          <w:sz w:val="22"/>
          <w:szCs w:val="22"/>
        </w:rPr>
        <w:t>25</w:t>
      </w:r>
    </w:p>
    <w:p w:rsidR="00370F53" w:rsidRDefault="00370F53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rodzaj pojazdu</w:t>
      </w:r>
      <w:r w:rsidR="00571731">
        <w:rPr>
          <w:rFonts w:ascii="Calibri" w:hAnsi="Calibri" w:cs="Arial"/>
          <w:sz w:val="22"/>
          <w:szCs w:val="22"/>
        </w:rPr>
        <w:t xml:space="preserve"> -</w:t>
      </w:r>
      <w:r>
        <w:rPr>
          <w:rFonts w:ascii="Calibri" w:hAnsi="Calibri" w:cs="Arial"/>
          <w:sz w:val="22"/>
          <w:szCs w:val="22"/>
        </w:rPr>
        <w:t xml:space="preserve"> </w:t>
      </w:r>
      <w:r w:rsidR="005E6065">
        <w:rPr>
          <w:rFonts w:ascii="Calibri" w:hAnsi="Calibri" w:cs="Arial"/>
          <w:sz w:val="22"/>
          <w:szCs w:val="22"/>
        </w:rPr>
        <w:t>osobowy</w:t>
      </w:r>
    </w:p>
    <w:p w:rsidR="00370F53" w:rsidRDefault="00C13B9E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rok produkcji </w:t>
      </w:r>
      <w:r w:rsidR="00571731">
        <w:rPr>
          <w:rFonts w:ascii="Calibri" w:hAnsi="Calibri" w:cs="Arial"/>
          <w:sz w:val="22"/>
          <w:szCs w:val="22"/>
        </w:rPr>
        <w:t xml:space="preserve">- </w:t>
      </w:r>
      <w:r w:rsidRPr="00CC2809">
        <w:rPr>
          <w:rFonts w:ascii="Calibri" w:hAnsi="Calibri" w:cs="Arial"/>
          <w:sz w:val="22"/>
          <w:szCs w:val="22"/>
        </w:rPr>
        <w:t>201</w:t>
      </w:r>
      <w:r w:rsidR="005E6065">
        <w:rPr>
          <w:rFonts w:ascii="Calibri" w:hAnsi="Calibri" w:cs="Arial"/>
          <w:sz w:val="22"/>
          <w:szCs w:val="22"/>
        </w:rPr>
        <w:t>3</w:t>
      </w:r>
    </w:p>
    <w:p w:rsidR="00370F53" w:rsidRPr="00CC2809" w:rsidRDefault="00370F53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n</w:t>
      </w:r>
      <w:r w:rsidR="0077525E">
        <w:rPr>
          <w:rFonts w:ascii="Calibri" w:hAnsi="Calibri" w:cs="Arial"/>
          <w:sz w:val="22"/>
          <w:szCs w:val="22"/>
        </w:rPr>
        <w:t>ume</w:t>
      </w:r>
      <w:r w:rsidRPr="00CC2809">
        <w:rPr>
          <w:rFonts w:ascii="Calibri" w:hAnsi="Calibri" w:cs="Arial"/>
          <w:sz w:val="22"/>
          <w:szCs w:val="22"/>
        </w:rPr>
        <w:t>r VIN – ZFA</w:t>
      </w:r>
      <w:r w:rsidR="005E6065">
        <w:rPr>
          <w:rFonts w:ascii="Calibri" w:hAnsi="Calibri" w:cs="Arial"/>
          <w:sz w:val="22"/>
          <w:szCs w:val="22"/>
        </w:rPr>
        <w:t>22500000357252</w:t>
      </w:r>
      <w:r w:rsidRPr="00CC2809">
        <w:rPr>
          <w:rFonts w:ascii="Calibri" w:hAnsi="Calibri" w:cs="Arial"/>
          <w:sz w:val="22"/>
          <w:szCs w:val="22"/>
        </w:rPr>
        <w:t xml:space="preserve"> </w:t>
      </w:r>
    </w:p>
    <w:p w:rsidR="00C13B9E" w:rsidRDefault="00571731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pierwszej rejestracji -</w:t>
      </w:r>
      <w:r w:rsidR="005E6065">
        <w:rPr>
          <w:rFonts w:ascii="Calibri" w:hAnsi="Calibri" w:cs="Arial"/>
          <w:sz w:val="22"/>
          <w:szCs w:val="22"/>
        </w:rPr>
        <w:t xml:space="preserve"> </w:t>
      </w:r>
      <w:r w:rsidR="007613FA">
        <w:rPr>
          <w:rFonts w:ascii="Calibri" w:hAnsi="Calibri" w:cs="Arial"/>
          <w:sz w:val="22"/>
          <w:szCs w:val="22"/>
        </w:rPr>
        <w:t>0</w:t>
      </w:r>
      <w:r w:rsidR="005E6065">
        <w:rPr>
          <w:rFonts w:ascii="Calibri" w:hAnsi="Calibri" w:cs="Arial"/>
          <w:sz w:val="22"/>
          <w:szCs w:val="22"/>
        </w:rPr>
        <w:t>4</w:t>
      </w:r>
      <w:r w:rsidR="007613FA">
        <w:rPr>
          <w:rFonts w:ascii="Calibri" w:hAnsi="Calibri" w:cs="Arial"/>
          <w:sz w:val="22"/>
          <w:szCs w:val="22"/>
        </w:rPr>
        <w:t>.</w:t>
      </w:r>
      <w:r w:rsidR="005E6065">
        <w:rPr>
          <w:rFonts w:ascii="Calibri" w:hAnsi="Calibri" w:cs="Arial"/>
          <w:sz w:val="22"/>
          <w:szCs w:val="22"/>
        </w:rPr>
        <w:t>12</w:t>
      </w:r>
      <w:r w:rsidR="007613FA">
        <w:rPr>
          <w:rFonts w:ascii="Calibri" w:hAnsi="Calibri" w:cs="Arial"/>
          <w:sz w:val="22"/>
          <w:szCs w:val="22"/>
        </w:rPr>
        <w:t>.201</w:t>
      </w:r>
      <w:r w:rsidR="005E6065">
        <w:rPr>
          <w:rFonts w:ascii="Calibri" w:hAnsi="Calibri" w:cs="Arial"/>
          <w:sz w:val="22"/>
          <w:szCs w:val="22"/>
        </w:rPr>
        <w:t>3</w:t>
      </w:r>
    </w:p>
    <w:p w:rsidR="00370F53" w:rsidRPr="00AB49A0" w:rsidRDefault="00370F53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CB0582">
        <w:rPr>
          <w:rFonts w:ascii="Calibri" w:hAnsi="Calibri" w:cs="Arial"/>
          <w:sz w:val="22"/>
          <w:szCs w:val="22"/>
        </w:rPr>
        <w:t>data ważności badania technicznego</w:t>
      </w:r>
      <w:r w:rsidR="00571731">
        <w:rPr>
          <w:rFonts w:ascii="Calibri" w:hAnsi="Calibri" w:cs="Arial"/>
          <w:sz w:val="22"/>
          <w:szCs w:val="22"/>
        </w:rPr>
        <w:t xml:space="preserve"> </w:t>
      </w:r>
      <w:r w:rsidR="00916D70">
        <w:rPr>
          <w:rFonts w:ascii="Calibri" w:hAnsi="Calibri" w:cs="Arial"/>
          <w:sz w:val="22"/>
          <w:szCs w:val="22"/>
        </w:rPr>
        <w:t>upły</w:t>
      </w:r>
      <w:r w:rsidR="005E6065">
        <w:rPr>
          <w:rFonts w:ascii="Calibri" w:hAnsi="Calibri" w:cs="Arial"/>
          <w:sz w:val="22"/>
          <w:szCs w:val="22"/>
        </w:rPr>
        <w:t>wa</w:t>
      </w:r>
      <w:r w:rsidR="00916D70">
        <w:rPr>
          <w:rFonts w:ascii="Calibri" w:hAnsi="Calibri" w:cs="Arial"/>
          <w:sz w:val="22"/>
          <w:szCs w:val="22"/>
        </w:rPr>
        <w:t xml:space="preserve"> w dniu </w:t>
      </w:r>
      <w:r w:rsidR="005E6065">
        <w:rPr>
          <w:rFonts w:ascii="Calibri" w:hAnsi="Calibri" w:cs="Arial"/>
          <w:sz w:val="22"/>
          <w:szCs w:val="22"/>
        </w:rPr>
        <w:t>22</w:t>
      </w:r>
      <w:r w:rsidR="007613FA" w:rsidRPr="00CB0582">
        <w:rPr>
          <w:rFonts w:ascii="Calibri" w:hAnsi="Calibri" w:cs="Arial"/>
          <w:sz w:val="22"/>
          <w:szCs w:val="22"/>
        </w:rPr>
        <w:t>.</w:t>
      </w:r>
      <w:r w:rsidR="005E6065">
        <w:rPr>
          <w:rFonts w:ascii="Calibri" w:hAnsi="Calibri" w:cs="Arial"/>
          <w:sz w:val="22"/>
          <w:szCs w:val="22"/>
        </w:rPr>
        <w:t>11</w:t>
      </w:r>
      <w:r w:rsidR="007613FA" w:rsidRPr="00CB0582">
        <w:rPr>
          <w:rFonts w:ascii="Calibri" w:hAnsi="Calibri" w:cs="Arial"/>
          <w:sz w:val="22"/>
          <w:szCs w:val="22"/>
        </w:rPr>
        <w:t>.202</w:t>
      </w:r>
      <w:r w:rsidR="005E6065">
        <w:rPr>
          <w:rFonts w:ascii="Calibri" w:hAnsi="Calibri" w:cs="Arial"/>
          <w:sz w:val="22"/>
          <w:szCs w:val="22"/>
        </w:rPr>
        <w:t>4</w:t>
      </w:r>
      <w:r w:rsidR="00916D70">
        <w:rPr>
          <w:rFonts w:ascii="Calibri" w:hAnsi="Calibri" w:cs="Arial"/>
          <w:sz w:val="22"/>
          <w:szCs w:val="22"/>
        </w:rPr>
        <w:t xml:space="preserve"> (</w:t>
      </w:r>
      <w:r w:rsidR="00916D70" w:rsidRPr="00AB49A0">
        <w:rPr>
          <w:rFonts w:ascii="Calibri" w:hAnsi="Calibri" w:cs="Arial"/>
          <w:sz w:val="22"/>
          <w:szCs w:val="22"/>
        </w:rPr>
        <w:t xml:space="preserve">sprzedający nie przewiduje </w:t>
      </w:r>
      <w:r w:rsidR="00AB49A0" w:rsidRPr="00AB49A0">
        <w:rPr>
          <w:rFonts w:ascii="Calibri" w:hAnsi="Calibri" w:cs="Arial"/>
          <w:sz w:val="22"/>
          <w:szCs w:val="22"/>
        </w:rPr>
        <w:t>przedłużenia</w:t>
      </w:r>
      <w:r w:rsidR="00571731">
        <w:rPr>
          <w:rFonts w:ascii="Calibri" w:hAnsi="Calibri" w:cs="Arial"/>
          <w:sz w:val="22"/>
          <w:szCs w:val="22"/>
        </w:rPr>
        <w:t xml:space="preserve"> ważności badania technicznego)</w:t>
      </w:r>
    </w:p>
    <w:p w:rsidR="00C13B9E" w:rsidRDefault="00C13B9E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814144">
        <w:rPr>
          <w:rFonts w:ascii="Calibri" w:hAnsi="Calibri" w:cs="Arial"/>
          <w:sz w:val="22"/>
          <w:szCs w:val="22"/>
        </w:rPr>
        <w:t xml:space="preserve">przebieg na dzień </w:t>
      </w:r>
      <w:r w:rsidR="005E6065" w:rsidRPr="00814144">
        <w:rPr>
          <w:rFonts w:ascii="Calibri" w:hAnsi="Calibri" w:cs="Arial"/>
          <w:sz w:val="22"/>
          <w:szCs w:val="22"/>
        </w:rPr>
        <w:t>31</w:t>
      </w:r>
      <w:r w:rsidR="00916D70" w:rsidRPr="00814144">
        <w:rPr>
          <w:rFonts w:ascii="Calibri" w:hAnsi="Calibri" w:cs="Arial"/>
          <w:sz w:val="22"/>
          <w:szCs w:val="22"/>
        </w:rPr>
        <w:t>.</w:t>
      </w:r>
      <w:r w:rsidR="005E6065" w:rsidRPr="00814144">
        <w:rPr>
          <w:rFonts w:ascii="Calibri" w:hAnsi="Calibri" w:cs="Arial"/>
          <w:sz w:val="22"/>
          <w:szCs w:val="22"/>
        </w:rPr>
        <w:t>03</w:t>
      </w:r>
      <w:r w:rsidRPr="00814144">
        <w:rPr>
          <w:rFonts w:ascii="Calibri" w:hAnsi="Calibri" w:cs="Arial"/>
          <w:sz w:val="22"/>
          <w:szCs w:val="22"/>
        </w:rPr>
        <w:t>.20</w:t>
      </w:r>
      <w:r w:rsidR="00061638" w:rsidRPr="00814144">
        <w:rPr>
          <w:rFonts w:ascii="Calibri" w:hAnsi="Calibri" w:cs="Arial"/>
          <w:sz w:val="22"/>
          <w:szCs w:val="22"/>
        </w:rPr>
        <w:t>2</w:t>
      </w:r>
      <w:r w:rsidR="005E6065" w:rsidRPr="00814144">
        <w:rPr>
          <w:rFonts w:ascii="Calibri" w:hAnsi="Calibri" w:cs="Arial"/>
          <w:sz w:val="22"/>
          <w:szCs w:val="22"/>
        </w:rPr>
        <w:t>4</w:t>
      </w:r>
      <w:r w:rsidR="00370F53" w:rsidRPr="00814144">
        <w:rPr>
          <w:rFonts w:ascii="Calibri" w:hAnsi="Calibri" w:cs="Arial"/>
          <w:sz w:val="22"/>
          <w:szCs w:val="22"/>
        </w:rPr>
        <w:t xml:space="preserve">r. </w:t>
      </w:r>
      <w:r w:rsidR="00571731">
        <w:rPr>
          <w:rFonts w:ascii="Calibri" w:hAnsi="Calibri" w:cs="Arial"/>
          <w:sz w:val="22"/>
          <w:szCs w:val="22"/>
        </w:rPr>
        <w:t>-</w:t>
      </w:r>
      <w:r w:rsidR="00370F53" w:rsidRPr="00814144">
        <w:rPr>
          <w:rFonts w:ascii="Calibri" w:hAnsi="Calibri" w:cs="Arial"/>
          <w:sz w:val="22"/>
          <w:szCs w:val="22"/>
        </w:rPr>
        <w:t xml:space="preserve"> </w:t>
      </w:r>
      <w:r w:rsidRPr="00814144">
        <w:rPr>
          <w:rFonts w:ascii="Calibri" w:hAnsi="Calibri" w:cs="Arial"/>
          <w:sz w:val="22"/>
          <w:szCs w:val="22"/>
        </w:rPr>
        <w:t xml:space="preserve"> </w:t>
      </w:r>
      <w:r w:rsidR="00A8379A" w:rsidRPr="00814144">
        <w:rPr>
          <w:rFonts w:ascii="Calibri" w:hAnsi="Calibri" w:cs="Arial"/>
          <w:sz w:val="22"/>
          <w:szCs w:val="22"/>
        </w:rPr>
        <w:t>1</w:t>
      </w:r>
      <w:r w:rsidR="009B2D33" w:rsidRPr="00814144">
        <w:rPr>
          <w:rFonts w:ascii="Calibri" w:hAnsi="Calibri" w:cs="Arial"/>
          <w:sz w:val="22"/>
          <w:szCs w:val="22"/>
        </w:rPr>
        <w:t>36.738</w:t>
      </w:r>
      <w:r w:rsidR="00A8379A" w:rsidRPr="00814144">
        <w:rPr>
          <w:rFonts w:ascii="Calibri" w:hAnsi="Calibri" w:cs="Arial"/>
          <w:sz w:val="22"/>
          <w:szCs w:val="22"/>
        </w:rPr>
        <w:t xml:space="preserve"> km</w:t>
      </w:r>
    </w:p>
    <w:p w:rsidR="00DE4E3F" w:rsidRPr="00814144" w:rsidRDefault="00DE4E3F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stan paliwa w zbiorniku</w:t>
      </w:r>
      <w:r w:rsidR="00571731">
        <w:rPr>
          <w:rFonts w:ascii="Calibri" w:hAnsi="Calibri" w:cs="Arial"/>
          <w:sz w:val="22"/>
          <w:szCs w:val="22"/>
        </w:rPr>
        <w:t xml:space="preserve"> - około 39,20 l</w:t>
      </w:r>
    </w:p>
    <w:p w:rsidR="00C13B9E" w:rsidRDefault="00C13B9E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poj</w:t>
      </w:r>
      <w:r w:rsidR="00370F53">
        <w:rPr>
          <w:rFonts w:ascii="Calibri" w:hAnsi="Calibri" w:cs="Arial"/>
          <w:sz w:val="22"/>
          <w:szCs w:val="22"/>
        </w:rPr>
        <w:t xml:space="preserve">emność/moc </w:t>
      </w:r>
      <w:r w:rsidRPr="00CC2809">
        <w:rPr>
          <w:rFonts w:ascii="Calibri" w:hAnsi="Calibri" w:cs="Arial"/>
          <w:sz w:val="22"/>
          <w:szCs w:val="22"/>
        </w:rPr>
        <w:t xml:space="preserve"> silnika</w:t>
      </w:r>
      <w:r w:rsidR="00571731">
        <w:rPr>
          <w:rFonts w:ascii="Calibri" w:hAnsi="Calibri" w:cs="Arial"/>
          <w:sz w:val="22"/>
          <w:szCs w:val="22"/>
        </w:rPr>
        <w:t xml:space="preserve"> -</w:t>
      </w:r>
      <w:r w:rsidRPr="00CC2809">
        <w:rPr>
          <w:rFonts w:ascii="Calibri" w:hAnsi="Calibri" w:cs="Arial"/>
          <w:sz w:val="22"/>
          <w:szCs w:val="22"/>
        </w:rPr>
        <w:t xml:space="preserve"> </w:t>
      </w:r>
      <w:r w:rsidR="00061638" w:rsidRPr="00CC2809">
        <w:rPr>
          <w:rFonts w:ascii="Calibri" w:hAnsi="Calibri" w:cs="Arial"/>
          <w:sz w:val="22"/>
          <w:szCs w:val="22"/>
        </w:rPr>
        <w:t>1</w:t>
      </w:r>
      <w:r w:rsidR="005E6065">
        <w:rPr>
          <w:rFonts w:ascii="Calibri" w:hAnsi="Calibri" w:cs="Arial"/>
          <w:sz w:val="22"/>
          <w:szCs w:val="22"/>
        </w:rPr>
        <w:t>360</w:t>
      </w:r>
      <w:r w:rsidRPr="00CC2809">
        <w:rPr>
          <w:rFonts w:ascii="Calibri" w:hAnsi="Calibri" w:cs="Arial"/>
          <w:sz w:val="22"/>
          <w:szCs w:val="22"/>
        </w:rPr>
        <w:t xml:space="preserve"> cm</w:t>
      </w:r>
      <w:r w:rsidR="007613FA">
        <w:rPr>
          <w:rFonts w:ascii="Calibri" w:hAnsi="Calibri" w:cs="Arial"/>
          <w:sz w:val="22"/>
          <w:szCs w:val="22"/>
          <w:vertAlign w:val="superscript"/>
        </w:rPr>
        <w:t>3</w:t>
      </w:r>
      <w:r w:rsidR="007613FA">
        <w:rPr>
          <w:rFonts w:ascii="Calibri" w:hAnsi="Calibri" w:cs="Arial"/>
          <w:sz w:val="22"/>
          <w:szCs w:val="22"/>
        </w:rPr>
        <w:t>/</w:t>
      </w:r>
      <w:r w:rsidR="00C000DA">
        <w:rPr>
          <w:rFonts w:ascii="Calibri" w:hAnsi="Calibri" w:cs="Arial"/>
          <w:sz w:val="22"/>
          <w:szCs w:val="22"/>
        </w:rPr>
        <w:t>5</w:t>
      </w:r>
      <w:r w:rsidR="005E6065">
        <w:rPr>
          <w:rFonts w:ascii="Calibri" w:hAnsi="Calibri" w:cs="Arial"/>
          <w:sz w:val="22"/>
          <w:szCs w:val="22"/>
        </w:rPr>
        <w:t>4</w:t>
      </w:r>
      <w:r w:rsidR="007613FA">
        <w:rPr>
          <w:rFonts w:ascii="Calibri" w:hAnsi="Calibri" w:cs="Arial"/>
          <w:sz w:val="22"/>
          <w:szCs w:val="22"/>
        </w:rPr>
        <w:t xml:space="preserve"> kW</w:t>
      </w:r>
    </w:p>
    <w:p w:rsidR="00370F53" w:rsidRPr="00CC2809" w:rsidRDefault="00370F53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rodzaj skrzyni biegów</w:t>
      </w:r>
      <w:r w:rsidR="00571731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>manualna</w:t>
      </w:r>
    </w:p>
    <w:p w:rsidR="00C13B9E" w:rsidRPr="00CC2809" w:rsidRDefault="00C13B9E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liczba miejsc</w:t>
      </w:r>
      <w:r w:rsidR="00571731">
        <w:rPr>
          <w:rFonts w:ascii="Calibri" w:hAnsi="Calibri" w:cs="Arial"/>
          <w:sz w:val="22"/>
          <w:szCs w:val="22"/>
        </w:rPr>
        <w:t xml:space="preserve"> -</w:t>
      </w:r>
      <w:r w:rsidR="00370F53">
        <w:rPr>
          <w:rFonts w:ascii="Calibri" w:hAnsi="Calibri" w:cs="Arial"/>
          <w:sz w:val="22"/>
          <w:szCs w:val="22"/>
        </w:rPr>
        <w:t xml:space="preserve">  </w:t>
      </w:r>
      <w:r w:rsidR="00061638" w:rsidRPr="00CC2809">
        <w:rPr>
          <w:rFonts w:ascii="Calibri" w:hAnsi="Calibri" w:cs="Arial"/>
          <w:sz w:val="22"/>
          <w:szCs w:val="22"/>
        </w:rPr>
        <w:t>5</w:t>
      </w:r>
    </w:p>
    <w:p w:rsidR="00C13B9E" w:rsidRPr="00CC2809" w:rsidRDefault="00C13B9E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ilość drzwi</w:t>
      </w:r>
      <w:r w:rsidR="00571731">
        <w:rPr>
          <w:rFonts w:ascii="Calibri" w:hAnsi="Calibri" w:cs="Arial"/>
          <w:sz w:val="22"/>
          <w:szCs w:val="22"/>
        </w:rPr>
        <w:t xml:space="preserve"> - </w:t>
      </w:r>
      <w:r w:rsidR="00061638" w:rsidRPr="00CC2809">
        <w:rPr>
          <w:rFonts w:ascii="Calibri" w:hAnsi="Calibri" w:cs="Arial"/>
          <w:sz w:val="22"/>
          <w:szCs w:val="22"/>
        </w:rPr>
        <w:t xml:space="preserve"> 5</w:t>
      </w:r>
      <w:r w:rsidRPr="00CC2809">
        <w:rPr>
          <w:rFonts w:ascii="Calibri" w:hAnsi="Calibri" w:cs="Arial"/>
          <w:sz w:val="22"/>
          <w:szCs w:val="22"/>
        </w:rPr>
        <w:t xml:space="preserve"> </w:t>
      </w:r>
    </w:p>
    <w:p w:rsidR="00C13B9E" w:rsidRDefault="00C13B9E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rodzaj paliwa</w:t>
      </w:r>
      <w:r w:rsidR="00571731">
        <w:rPr>
          <w:rFonts w:ascii="Calibri" w:hAnsi="Calibri" w:cs="Arial"/>
          <w:sz w:val="22"/>
          <w:szCs w:val="22"/>
        </w:rPr>
        <w:t xml:space="preserve"> -</w:t>
      </w:r>
      <w:r w:rsidRPr="00CC2809">
        <w:rPr>
          <w:rFonts w:ascii="Calibri" w:hAnsi="Calibri" w:cs="Arial"/>
          <w:sz w:val="22"/>
          <w:szCs w:val="22"/>
        </w:rPr>
        <w:t xml:space="preserve"> </w:t>
      </w:r>
      <w:r w:rsidR="00C000DA">
        <w:rPr>
          <w:rFonts w:ascii="Calibri" w:hAnsi="Calibri" w:cs="Arial"/>
          <w:sz w:val="22"/>
          <w:szCs w:val="22"/>
        </w:rPr>
        <w:t>benzyna</w:t>
      </w:r>
      <w:r w:rsidRPr="00CC2809">
        <w:rPr>
          <w:rFonts w:ascii="Calibri" w:hAnsi="Calibri" w:cs="Arial"/>
          <w:sz w:val="22"/>
          <w:szCs w:val="22"/>
        </w:rPr>
        <w:t xml:space="preserve"> </w:t>
      </w:r>
    </w:p>
    <w:p w:rsidR="00370F53" w:rsidRPr="00370F53" w:rsidRDefault="00370F53" w:rsidP="003576B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kolor powłoki lakierowej</w:t>
      </w:r>
      <w:r w:rsidR="00571731">
        <w:rPr>
          <w:rFonts w:ascii="Calibri" w:hAnsi="Calibri" w:cs="Arial"/>
          <w:sz w:val="22"/>
          <w:szCs w:val="22"/>
        </w:rPr>
        <w:t xml:space="preserve"> -</w:t>
      </w:r>
      <w:r>
        <w:rPr>
          <w:rFonts w:ascii="Calibri" w:hAnsi="Calibri" w:cs="Arial"/>
          <w:sz w:val="22"/>
          <w:szCs w:val="22"/>
        </w:rPr>
        <w:t xml:space="preserve"> </w:t>
      </w:r>
      <w:r w:rsidR="00C000DA">
        <w:rPr>
          <w:rFonts w:ascii="Calibri" w:hAnsi="Calibri" w:cs="Arial"/>
          <w:sz w:val="22"/>
          <w:szCs w:val="22"/>
        </w:rPr>
        <w:t>szary metalizowany</w:t>
      </w:r>
    </w:p>
    <w:p w:rsidR="00C13B9E" w:rsidRPr="00CC2809" w:rsidRDefault="00C13B9E" w:rsidP="003576B6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CC2809">
        <w:rPr>
          <w:rFonts w:ascii="Calibri" w:hAnsi="Calibri" w:cs="Arial"/>
          <w:b/>
          <w:bCs/>
          <w:sz w:val="22"/>
          <w:szCs w:val="22"/>
        </w:rPr>
        <w:t>Wyposażenie dodatkowe:</w:t>
      </w:r>
    </w:p>
    <w:p w:rsidR="00370F53" w:rsidRDefault="00370F53" w:rsidP="003576B6">
      <w:pPr>
        <w:numPr>
          <w:ilvl w:val="0"/>
          <w:numId w:val="19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klimatyzacja</w:t>
      </w:r>
      <w:r w:rsidR="00A8379A">
        <w:rPr>
          <w:rFonts w:ascii="Calibri" w:hAnsi="Calibri" w:cs="Arial"/>
          <w:bCs/>
          <w:sz w:val="22"/>
          <w:szCs w:val="22"/>
        </w:rPr>
        <w:t xml:space="preserve"> manualna</w:t>
      </w:r>
    </w:p>
    <w:p w:rsidR="00A8379A" w:rsidRPr="00814144" w:rsidRDefault="00C000DA" w:rsidP="003576B6">
      <w:pPr>
        <w:numPr>
          <w:ilvl w:val="0"/>
          <w:numId w:val="19"/>
        </w:numPr>
        <w:jc w:val="both"/>
        <w:rPr>
          <w:rFonts w:ascii="Calibri" w:hAnsi="Calibri" w:cs="Arial"/>
          <w:bCs/>
          <w:sz w:val="22"/>
          <w:szCs w:val="22"/>
        </w:rPr>
      </w:pPr>
      <w:r w:rsidRPr="00814144">
        <w:rPr>
          <w:rFonts w:ascii="Calibri" w:hAnsi="Calibri" w:cs="Arial"/>
          <w:bCs/>
          <w:sz w:val="22"/>
          <w:szCs w:val="22"/>
        </w:rPr>
        <w:t>radioodtwarzacz CD + MP3</w:t>
      </w:r>
    </w:p>
    <w:p w:rsidR="00A8379A" w:rsidRPr="00370F53" w:rsidRDefault="00A8379A" w:rsidP="003576B6">
      <w:pPr>
        <w:numPr>
          <w:ilvl w:val="0"/>
          <w:numId w:val="19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pełnowymiarowe koło zapasowe</w:t>
      </w:r>
      <w:r w:rsidR="00571731">
        <w:rPr>
          <w:rFonts w:ascii="Calibri" w:hAnsi="Calibri" w:cs="Arial"/>
          <w:bCs/>
          <w:sz w:val="22"/>
          <w:szCs w:val="22"/>
        </w:rPr>
        <w:t>.</w:t>
      </w:r>
    </w:p>
    <w:p w:rsidR="00050189" w:rsidRPr="00DE4E3F" w:rsidRDefault="00F9204E" w:rsidP="006A73CA">
      <w:pPr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3. </w:t>
      </w:r>
      <w:r w:rsidR="00C13B9E" w:rsidRPr="00CC2809">
        <w:rPr>
          <w:rFonts w:ascii="Calibri" w:hAnsi="Calibri" w:cs="Arial"/>
          <w:bCs/>
          <w:sz w:val="22"/>
          <w:szCs w:val="22"/>
        </w:rPr>
        <w:t xml:space="preserve">Przeznaczony do sprzedaży pojazd nie jest nowy (nie jest objęty gwarancją). W trakcie eksploatacji był </w:t>
      </w:r>
      <w:r w:rsidR="00370F53">
        <w:rPr>
          <w:rFonts w:ascii="Calibri" w:hAnsi="Calibri" w:cs="Arial"/>
          <w:bCs/>
          <w:sz w:val="22"/>
          <w:szCs w:val="22"/>
        </w:rPr>
        <w:t xml:space="preserve">systematycznie </w:t>
      </w:r>
      <w:r w:rsidR="00C13B9E" w:rsidRPr="00370F53">
        <w:rPr>
          <w:rFonts w:asciiTheme="minorHAnsi" w:hAnsiTheme="minorHAnsi" w:cs="Arial"/>
          <w:bCs/>
          <w:sz w:val="22"/>
          <w:szCs w:val="22"/>
        </w:rPr>
        <w:t>serwisowany</w:t>
      </w:r>
      <w:r w:rsidR="00370F53" w:rsidRPr="00370F53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370F53" w:rsidRPr="00370F53">
        <w:rPr>
          <w:rFonts w:asciiTheme="minorHAnsi" w:hAnsiTheme="minorHAnsi" w:cs="Cambria"/>
          <w:sz w:val="22"/>
          <w:szCs w:val="22"/>
        </w:rPr>
        <w:t>Zainteresowanym Oferentom, Organizator przetargu udostępni do wglądu  dokum</w:t>
      </w:r>
      <w:r w:rsidR="00A8379A">
        <w:rPr>
          <w:rFonts w:asciiTheme="minorHAnsi" w:hAnsiTheme="minorHAnsi" w:cs="Cambria"/>
          <w:sz w:val="22"/>
          <w:szCs w:val="22"/>
        </w:rPr>
        <w:t>entację z wykonanych przeglądów i</w:t>
      </w:r>
      <w:r w:rsidR="00370F53" w:rsidRPr="00370F53">
        <w:rPr>
          <w:rFonts w:asciiTheme="minorHAnsi" w:hAnsiTheme="minorHAnsi" w:cs="Cambria"/>
          <w:sz w:val="22"/>
          <w:szCs w:val="22"/>
        </w:rPr>
        <w:t xml:space="preserve"> napraw serwisow</w:t>
      </w:r>
      <w:r w:rsidR="006F7A31">
        <w:rPr>
          <w:rFonts w:asciiTheme="minorHAnsi" w:hAnsiTheme="minorHAnsi" w:cs="Cambria"/>
          <w:sz w:val="22"/>
          <w:szCs w:val="22"/>
        </w:rPr>
        <w:t xml:space="preserve">ych pojazdu. Aktualny stan pojazdu przedstawia </w:t>
      </w:r>
      <w:r w:rsidR="006F7A31" w:rsidRPr="001A2EC4">
        <w:rPr>
          <w:rFonts w:asciiTheme="minorHAnsi" w:hAnsiTheme="minorHAnsi" w:cs="Cambria"/>
          <w:sz w:val="22"/>
          <w:szCs w:val="22"/>
        </w:rPr>
        <w:t xml:space="preserve">Ocena </w:t>
      </w:r>
      <w:r w:rsidR="00370F53" w:rsidRPr="00DE4E3F">
        <w:rPr>
          <w:rFonts w:asciiTheme="minorHAnsi" w:hAnsiTheme="minorHAnsi" w:cs="Cambria"/>
          <w:sz w:val="22"/>
          <w:szCs w:val="22"/>
        </w:rPr>
        <w:t>techniczn</w:t>
      </w:r>
      <w:r w:rsidR="001A2EC4" w:rsidRPr="00DE4E3F">
        <w:rPr>
          <w:rFonts w:asciiTheme="minorHAnsi" w:hAnsiTheme="minorHAnsi" w:cs="Cambria"/>
          <w:sz w:val="22"/>
          <w:szCs w:val="22"/>
        </w:rPr>
        <w:t>a</w:t>
      </w:r>
      <w:r w:rsidR="00370F53" w:rsidRPr="00DE4E3F">
        <w:rPr>
          <w:rFonts w:asciiTheme="minorHAnsi" w:hAnsiTheme="minorHAnsi" w:cs="Cambria"/>
          <w:sz w:val="22"/>
          <w:szCs w:val="22"/>
        </w:rPr>
        <w:t xml:space="preserve"> Nr</w:t>
      </w:r>
      <w:r w:rsidR="001A2EC4" w:rsidRPr="00DE4E3F">
        <w:rPr>
          <w:rFonts w:asciiTheme="minorHAnsi" w:hAnsiTheme="minorHAnsi" w:cs="Cambria"/>
          <w:sz w:val="22"/>
          <w:szCs w:val="22"/>
        </w:rPr>
        <w:t xml:space="preserve"> </w:t>
      </w:r>
      <w:r w:rsidR="00DE4E3F" w:rsidRPr="00DE4E3F">
        <w:rPr>
          <w:rFonts w:asciiTheme="minorHAnsi" w:hAnsiTheme="minorHAnsi" w:cs="Cambria"/>
          <w:sz w:val="22"/>
          <w:szCs w:val="22"/>
        </w:rPr>
        <w:t>34427</w:t>
      </w:r>
      <w:r w:rsidR="00370F53" w:rsidRPr="00DE4E3F">
        <w:rPr>
          <w:rFonts w:asciiTheme="minorHAnsi" w:hAnsiTheme="minorHAnsi" w:cs="Cambria"/>
          <w:sz w:val="22"/>
          <w:szCs w:val="22"/>
        </w:rPr>
        <w:t xml:space="preserve"> sporządzon</w:t>
      </w:r>
      <w:r w:rsidR="001A2EC4" w:rsidRPr="00DE4E3F">
        <w:rPr>
          <w:rFonts w:asciiTheme="minorHAnsi" w:hAnsiTheme="minorHAnsi" w:cs="Cambria"/>
          <w:sz w:val="22"/>
          <w:szCs w:val="22"/>
        </w:rPr>
        <w:t>a</w:t>
      </w:r>
      <w:r w:rsidR="00370F53" w:rsidRPr="00DE4E3F">
        <w:rPr>
          <w:rFonts w:asciiTheme="minorHAnsi" w:hAnsiTheme="minorHAnsi" w:cs="Cambria"/>
          <w:sz w:val="22"/>
          <w:szCs w:val="22"/>
        </w:rPr>
        <w:t xml:space="preserve"> przez </w:t>
      </w:r>
      <w:r w:rsidR="001A2EC4" w:rsidRPr="00DE4E3F">
        <w:rPr>
          <w:rFonts w:asciiTheme="minorHAnsi" w:hAnsiTheme="minorHAnsi" w:cs="Cambria"/>
          <w:sz w:val="22"/>
          <w:szCs w:val="22"/>
        </w:rPr>
        <w:t>R</w:t>
      </w:r>
      <w:r w:rsidR="00370F53" w:rsidRPr="00DE4E3F">
        <w:rPr>
          <w:rFonts w:asciiTheme="minorHAnsi" w:hAnsiTheme="minorHAnsi" w:cs="Cambria"/>
          <w:sz w:val="22"/>
          <w:szCs w:val="22"/>
        </w:rPr>
        <w:t xml:space="preserve">zeczoznawcę </w:t>
      </w:r>
      <w:r w:rsidR="001A2EC4" w:rsidRPr="00DE4E3F">
        <w:rPr>
          <w:rFonts w:asciiTheme="minorHAnsi" w:hAnsiTheme="minorHAnsi" w:cs="Cambria"/>
          <w:sz w:val="22"/>
          <w:szCs w:val="22"/>
        </w:rPr>
        <w:t>S</w:t>
      </w:r>
      <w:r w:rsidR="00370F53" w:rsidRPr="00DE4E3F">
        <w:rPr>
          <w:rFonts w:asciiTheme="minorHAnsi" w:hAnsiTheme="minorHAnsi" w:cs="Cambria"/>
          <w:sz w:val="22"/>
          <w:szCs w:val="22"/>
        </w:rPr>
        <w:t>amochodowe</w:t>
      </w:r>
      <w:r w:rsidR="00DE4E3F" w:rsidRPr="00DE4E3F">
        <w:rPr>
          <w:rFonts w:asciiTheme="minorHAnsi" w:hAnsiTheme="minorHAnsi" w:cs="Cambria"/>
          <w:sz w:val="22"/>
          <w:szCs w:val="22"/>
        </w:rPr>
        <w:t>go</w:t>
      </w:r>
      <w:r w:rsidR="00370F53" w:rsidRPr="00DE4E3F">
        <w:rPr>
          <w:rFonts w:asciiTheme="minorHAnsi" w:hAnsiTheme="minorHAnsi" w:cs="Cambria"/>
          <w:sz w:val="22"/>
          <w:szCs w:val="22"/>
        </w:rPr>
        <w:t>.</w:t>
      </w:r>
      <w:r w:rsidR="00C13B9E" w:rsidRPr="00DE4E3F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83446" w:rsidRPr="00F9204E" w:rsidRDefault="00F9204E" w:rsidP="00A83446">
      <w:p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F9204E">
        <w:rPr>
          <w:rFonts w:asciiTheme="minorHAnsi" w:hAnsiTheme="minorHAnsi" w:cs="Cambria"/>
          <w:sz w:val="22"/>
          <w:szCs w:val="22"/>
        </w:rPr>
        <w:t xml:space="preserve">4. Wszelkie podstawowe informacje i dane techniczne zostały zawarte w niniejszym </w:t>
      </w:r>
      <w:r w:rsidR="00A8379A">
        <w:rPr>
          <w:rFonts w:asciiTheme="minorHAnsi" w:hAnsiTheme="minorHAnsi" w:cs="Cambria"/>
          <w:sz w:val="22"/>
          <w:szCs w:val="22"/>
        </w:rPr>
        <w:t>paragrafie</w:t>
      </w:r>
      <w:r w:rsidR="0077525E">
        <w:rPr>
          <w:rFonts w:asciiTheme="minorHAnsi" w:hAnsiTheme="minorHAnsi" w:cs="Cambria"/>
          <w:sz w:val="22"/>
          <w:szCs w:val="22"/>
        </w:rPr>
        <w:t>.</w:t>
      </w:r>
    </w:p>
    <w:p w:rsidR="00A83446" w:rsidRDefault="00F9204E" w:rsidP="00A83446">
      <w:pPr>
        <w:autoSpaceDE w:val="0"/>
        <w:autoSpaceDN w:val="0"/>
        <w:adjustRightInd w:val="0"/>
        <w:ind w:left="142"/>
        <w:jc w:val="both"/>
        <w:rPr>
          <w:rFonts w:asciiTheme="minorHAnsi" w:hAnsiTheme="minorHAnsi" w:cs="Cambria"/>
          <w:sz w:val="22"/>
          <w:szCs w:val="22"/>
        </w:rPr>
      </w:pPr>
      <w:r w:rsidRPr="00F9204E">
        <w:rPr>
          <w:rFonts w:asciiTheme="minorHAnsi" w:hAnsiTheme="minorHAnsi" w:cs="Cambria"/>
          <w:sz w:val="22"/>
          <w:szCs w:val="22"/>
        </w:rPr>
        <w:t xml:space="preserve"> Rekomendowanym działaniem jest dokonanie oględzin pojazdu będącego przedmiotem przetargu.</w:t>
      </w:r>
    </w:p>
    <w:p w:rsidR="00A83446" w:rsidRPr="00DA1EE4" w:rsidRDefault="00A83446" w:rsidP="00A83446">
      <w:pPr>
        <w:autoSpaceDE w:val="0"/>
        <w:autoSpaceDN w:val="0"/>
        <w:adjustRightInd w:val="0"/>
        <w:ind w:left="142"/>
        <w:jc w:val="both"/>
        <w:rPr>
          <w:rFonts w:asciiTheme="minorHAnsi" w:hAnsiTheme="minorHAnsi" w:cs="Cambria"/>
          <w:b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 </w:t>
      </w:r>
      <w:r w:rsidR="00F9204E" w:rsidRPr="000770CD">
        <w:rPr>
          <w:rFonts w:asciiTheme="minorHAnsi" w:hAnsiTheme="minorHAnsi" w:cs="Cambria"/>
          <w:b/>
          <w:sz w:val="22"/>
          <w:szCs w:val="22"/>
        </w:rPr>
        <w:t xml:space="preserve">Pojazd będący przedmiotem przetargu będzie </w:t>
      </w:r>
      <w:r w:rsidR="00F9204E" w:rsidRPr="00DA1EE4">
        <w:rPr>
          <w:rFonts w:asciiTheme="minorHAnsi" w:hAnsiTheme="minorHAnsi" w:cs="Cambria"/>
          <w:b/>
          <w:sz w:val="22"/>
          <w:szCs w:val="22"/>
        </w:rPr>
        <w:t xml:space="preserve">udostępniony do oględzin w dniach  </w:t>
      </w:r>
      <w:r w:rsidR="00CE558E" w:rsidRPr="00DA1EE4">
        <w:rPr>
          <w:rFonts w:asciiTheme="minorHAnsi" w:hAnsiTheme="minorHAnsi" w:cs="Cambria"/>
          <w:b/>
          <w:sz w:val="22"/>
          <w:szCs w:val="22"/>
        </w:rPr>
        <w:t xml:space="preserve">od </w:t>
      </w:r>
      <w:r w:rsidR="00231812" w:rsidRPr="00DA1EE4">
        <w:rPr>
          <w:rFonts w:asciiTheme="minorHAnsi" w:hAnsiTheme="minorHAnsi" w:cs="Cambria"/>
          <w:b/>
          <w:sz w:val="22"/>
          <w:szCs w:val="22"/>
        </w:rPr>
        <w:t>17</w:t>
      </w:r>
      <w:r w:rsidR="00CB0582" w:rsidRPr="00DA1EE4">
        <w:rPr>
          <w:rFonts w:asciiTheme="minorHAnsi" w:hAnsiTheme="minorHAnsi" w:cs="Cambria"/>
          <w:b/>
          <w:sz w:val="22"/>
          <w:szCs w:val="22"/>
        </w:rPr>
        <w:t>.0</w:t>
      </w:r>
      <w:r w:rsidR="002E56E7" w:rsidRPr="00DA1EE4">
        <w:rPr>
          <w:rFonts w:asciiTheme="minorHAnsi" w:hAnsiTheme="minorHAnsi" w:cs="Cambria"/>
          <w:b/>
          <w:sz w:val="22"/>
          <w:szCs w:val="22"/>
        </w:rPr>
        <w:t>6</w:t>
      </w:r>
      <w:r w:rsidR="001A2EC4" w:rsidRPr="00DA1EE4">
        <w:rPr>
          <w:rFonts w:asciiTheme="minorHAnsi" w:hAnsiTheme="minorHAnsi" w:cs="Cambria"/>
          <w:b/>
          <w:sz w:val="22"/>
          <w:szCs w:val="22"/>
        </w:rPr>
        <w:t>.202</w:t>
      </w:r>
      <w:r w:rsidR="006A73CA" w:rsidRPr="00DA1EE4">
        <w:rPr>
          <w:rFonts w:asciiTheme="minorHAnsi" w:hAnsiTheme="minorHAnsi" w:cs="Cambria"/>
          <w:b/>
          <w:sz w:val="22"/>
          <w:szCs w:val="22"/>
        </w:rPr>
        <w:t>4</w:t>
      </w:r>
      <w:r w:rsidR="001A2EC4" w:rsidRPr="00DA1EE4">
        <w:rPr>
          <w:rFonts w:asciiTheme="minorHAnsi" w:hAnsiTheme="minorHAnsi" w:cs="Cambria"/>
          <w:b/>
          <w:sz w:val="22"/>
          <w:szCs w:val="22"/>
        </w:rPr>
        <w:t>r.</w:t>
      </w:r>
      <w:r w:rsidR="00F9204E" w:rsidRPr="00DA1EE4">
        <w:rPr>
          <w:rFonts w:asciiTheme="minorHAnsi" w:hAnsiTheme="minorHAnsi" w:cs="Cambria,Bold"/>
          <w:b/>
          <w:bCs/>
          <w:sz w:val="22"/>
          <w:szCs w:val="22"/>
        </w:rPr>
        <w:t xml:space="preserve"> </w:t>
      </w:r>
      <w:r w:rsidR="00CE558E" w:rsidRPr="00DA1EE4">
        <w:rPr>
          <w:rFonts w:asciiTheme="minorHAnsi" w:hAnsiTheme="minorHAnsi" w:cs="Cambria"/>
          <w:b/>
          <w:sz w:val="22"/>
          <w:szCs w:val="22"/>
        </w:rPr>
        <w:t xml:space="preserve">do </w:t>
      </w:r>
    </w:p>
    <w:p w:rsidR="00A83446" w:rsidRPr="00DA1EE4" w:rsidRDefault="00A83446" w:rsidP="00A83446">
      <w:pPr>
        <w:autoSpaceDE w:val="0"/>
        <w:autoSpaceDN w:val="0"/>
        <w:adjustRightInd w:val="0"/>
        <w:ind w:left="142"/>
        <w:jc w:val="both"/>
        <w:rPr>
          <w:rFonts w:asciiTheme="minorHAnsi" w:hAnsiTheme="minorHAnsi" w:cs="Cambria,Bold"/>
          <w:b/>
          <w:bCs/>
          <w:sz w:val="22"/>
          <w:szCs w:val="22"/>
        </w:rPr>
      </w:pPr>
      <w:r w:rsidRPr="00DA1EE4">
        <w:rPr>
          <w:rFonts w:asciiTheme="minorHAnsi" w:hAnsiTheme="minorHAnsi" w:cs="Cambria"/>
          <w:b/>
          <w:sz w:val="22"/>
          <w:szCs w:val="22"/>
        </w:rPr>
        <w:t xml:space="preserve"> </w:t>
      </w:r>
      <w:r w:rsidR="00231812" w:rsidRPr="00DA1EE4">
        <w:rPr>
          <w:rFonts w:asciiTheme="minorHAnsi" w:hAnsiTheme="minorHAnsi" w:cs="Cambria"/>
          <w:b/>
          <w:sz w:val="22"/>
          <w:szCs w:val="22"/>
        </w:rPr>
        <w:t>28</w:t>
      </w:r>
      <w:r w:rsidR="00CB0582" w:rsidRPr="00DA1EE4">
        <w:rPr>
          <w:rFonts w:asciiTheme="minorHAnsi" w:hAnsiTheme="minorHAnsi" w:cs="Cambria"/>
          <w:b/>
          <w:sz w:val="22"/>
          <w:szCs w:val="22"/>
        </w:rPr>
        <w:t>.0</w:t>
      </w:r>
      <w:r w:rsidR="002E56E7" w:rsidRPr="00DA1EE4">
        <w:rPr>
          <w:rFonts w:asciiTheme="minorHAnsi" w:hAnsiTheme="minorHAnsi" w:cs="Cambria"/>
          <w:b/>
          <w:sz w:val="22"/>
          <w:szCs w:val="22"/>
        </w:rPr>
        <w:t>6</w:t>
      </w:r>
      <w:r w:rsidR="001A2EC4" w:rsidRPr="00DA1EE4">
        <w:rPr>
          <w:rFonts w:asciiTheme="minorHAnsi" w:hAnsiTheme="minorHAnsi" w:cs="Cambria"/>
          <w:b/>
          <w:sz w:val="22"/>
          <w:szCs w:val="22"/>
        </w:rPr>
        <w:t>.202</w:t>
      </w:r>
      <w:r w:rsidR="00061EA5" w:rsidRPr="00DA1EE4">
        <w:rPr>
          <w:rFonts w:asciiTheme="minorHAnsi" w:hAnsiTheme="minorHAnsi" w:cs="Cambria"/>
          <w:b/>
          <w:sz w:val="22"/>
          <w:szCs w:val="22"/>
        </w:rPr>
        <w:t>4</w:t>
      </w:r>
      <w:r w:rsidR="001A2EC4" w:rsidRPr="00DA1EE4">
        <w:rPr>
          <w:rFonts w:asciiTheme="minorHAnsi" w:hAnsiTheme="minorHAnsi" w:cs="Cambria"/>
          <w:b/>
          <w:sz w:val="22"/>
          <w:szCs w:val="22"/>
        </w:rPr>
        <w:t>r.</w:t>
      </w:r>
      <w:r w:rsidR="00F9204E" w:rsidRPr="00DA1EE4">
        <w:rPr>
          <w:rFonts w:asciiTheme="minorHAnsi" w:hAnsiTheme="minorHAnsi" w:cs="Cambria,Bold"/>
          <w:b/>
          <w:bCs/>
          <w:sz w:val="22"/>
          <w:szCs w:val="22"/>
        </w:rPr>
        <w:t xml:space="preserve"> </w:t>
      </w:r>
      <w:r w:rsidR="00F9204E" w:rsidRPr="00DA1EE4">
        <w:rPr>
          <w:rFonts w:asciiTheme="minorHAnsi" w:hAnsiTheme="minorHAnsi" w:cs="Cambria"/>
          <w:b/>
          <w:sz w:val="22"/>
          <w:szCs w:val="22"/>
        </w:rPr>
        <w:t xml:space="preserve">w godzinach od </w:t>
      </w:r>
      <w:r w:rsidR="00061EA5" w:rsidRPr="00DA1EE4">
        <w:rPr>
          <w:rFonts w:asciiTheme="minorHAnsi" w:hAnsiTheme="minorHAnsi" w:cs="Cambria"/>
          <w:b/>
          <w:sz w:val="22"/>
          <w:szCs w:val="22"/>
        </w:rPr>
        <w:t>9</w:t>
      </w:r>
      <w:r w:rsidR="0018797E" w:rsidRPr="00DA1EE4">
        <w:rPr>
          <w:rFonts w:asciiTheme="minorHAnsi" w:hAnsiTheme="minorHAnsi" w:cs="Cambria,Bold"/>
          <w:b/>
          <w:bCs/>
          <w:sz w:val="22"/>
          <w:szCs w:val="22"/>
        </w:rPr>
        <w:t>:</w:t>
      </w:r>
      <w:r w:rsidR="00F9204E" w:rsidRPr="00DA1EE4">
        <w:rPr>
          <w:rFonts w:asciiTheme="minorHAnsi" w:hAnsiTheme="minorHAnsi" w:cs="Cambria,Bold"/>
          <w:b/>
          <w:bCs/>
          <w:sz w:val="22"/>
          <w:szCs w:val="22"/>
        </w:rPr>
        <w:t xml:space="preserve">00 </w:t>
      </w:r>
      <w:r w:rsidR="00F9204E" w:rsidRPr="00DA1EE4">
        <w:rPr>
          <w:rFonts w:asciiTheme="minorHAnsi" w:hAnsiTheme="minorHAnsi" w:cs="Cambria"/>
          <w:b/>
          <w:sz w:val="22"/>
          <w:szCs w:val="22"/>
        </w:rPr>
        <w:t xml:space="preserve">do </w:t>
      </w:r>
      <w:r w:rsidR="00F9204E" w:rsidRPr="00DA1EE4">
        <w:rPr>
          <w:rFonts w:asciiTheme="minorHAnsi" w:hAnsiTheme="minorHAnsi" w:cs="Cambria,Bold"/>
          <w:b/>
          <w:bCs/>
          <w:sz w:val="22"/>
          <w:szCs w:val="22"/>
        </w:rPr>
        <w:t>1</w:t>
      </w:r>
      <w:r w:rsidR="00061EA5" w:rsidRPr="00DA1EE4">
        <w:rPr>
          <w:rFonts w:asciiTheme="minorHAnsi" w:hAnsiTheme="minorHAnsi" w:cs="Cambria,Bold"/>
          <w:b/>
          <w:bCs/>
          <w:sz w:val="22"/>
          <w:szCs w:val="22"/>
        </w:rPr>
        <w:t>5</w:t>
      </w:r>
      <w:r w:rsidR="0018797E" w:rsidRPr="00DA1EE4">
        <w:rPr>
          <w:rFonts w:asciiTheme="minorHAnsi" w:hAnsiTheme="minorHAnsi" w:cs="Cambria,Bold"/>
          <w:b/>
          <w:bCs/>
          <w:sz w:val="22"/>
          <w:szCs w:val="22"/>
        </w:rPr>
        <w:t>:</w:t>
      </w:r>
      <w:r w:rsidR="00F9204E" w:rsidRPr="00DA1EE4">
        <w:rPr>
          <w:rFonts w:asciiTheme="minorHAnsi" w:hAnsiTheme="minorHAnsi" w:cs="Cambria,Bold"/>
          <w:b/>
          <w:bCs/>
          <w:sz w:val="22"/>
          <w:szCs w:val="22"/>
        </w:rPr>
        <w:t xml:space="preserve">00 </w:t>
      </w:r>
      <w:r w:rsidR="00F9204E" w:rsidRPr="00DA1EE4">
        <w:rPr>
          <w:rFonts w:asciiTheme="minorHAnsi" w:hAnsiTheme="minorHAnsi" w:cs="Cambria"/>
          <w:b/>
          <w:sz w:val="22"/>
          <w:szCs w:val="22"/>
        </w:rPr>
        <w:t xml:space="preserve">w siedzibie Oddziału ZUS w Siedlcach, ul. Browarna 12,  </w:t>
      </w:r>
      <w:r w:rsidR="00F9204E" w:rsidRPr="00DA1EE4">
        <w:rPr>
          <w:rFonts w:asciiTheme="minorHAnsi" w:hAnsiTheme="minorHAnsi" w:cs="Cambria,Bold"/>
          <w:b/>
          <w:bCs/>
          <w:sz w:val="22"/>
          <w:szCs w:val="22"/>
        </w:rPr>
        <w:t xml:space="preserve">po </w:t>
      </w:r>
    </w:p>
    <w:p w:rsidR="00A83446" w:rsidRPr="00DA1EE4" w:rsidRDefault="00A83446" w:rsidP="00A83446">
      <w:pPr>
        <w:autoSpaceDE w:val="0"/>
        <w:autoSpaceDN w:val="0"/>
        <w:adjustRightInd w:val="0"/>
        <w:ind w:left="142"/>
        <w:jc w:val="both"/>
        <w:rPr>
          <w:rFonts w:ascii="Calibri" w:hAnsi="Calibri" w:cs="Arial"/>
          <w:b/>
          <w:bCs/>
          <w:sz w:val="22"/>
          <w:szCs w:val="22"/>
        </w:rPr>
      </w:pPr>
      <w:r w:rsidRPr="00DA1EE4">
        <w:rPr>
          <w:rFonts w:asciiTheme="minorHAnsi" w:hAnsiTheme="minorHAnsi" w:cs="Cambria"/>
          <w:b/>
          <w:sz w:val="22"/>
          <w:szCs w:val="22"/>
        </w:rPr>
        <w:t xml:space="preserve"> </w:t>
      </w:r>
      <w:r w:rsidR="00F9204E" w:rsidRPr="00DA1EE4">
        <w:rPr>
          <w:rFonts w:asciiTheme="minorHAnsi" w:hAnsiTheme="minorHAnsi" w:cs="Cambria,Bold"/>
          <w:b/>
          <w:bCs/>
          <w:sz w:val="22"/>
          <w:szCs w:val="22"/>
        </w:rPr>
        <w:t xml:space="preserve">wcześniejszym ustaleniu terminu pod  nr telefonu </w:t>
      </w:r>
      <w:r w:rsidR="0063711A" w:rsidRPr="00DA1EE4">
        <w:rPr>
          <w:rFonts w:asciiTheme="minorHAnsi" w:hAnsiTheme="minorHAnsi" w:cs="Cambria,Bold"/>
          <w:b/>
          <w:bCs/>
          <w:sz w:val="22"/>
          <w:szCs w:val="22"/>
        </w:rPr>
        <w:t xml:space="preserve">- </w:t>
      </w:r>
      <w:r w:rsidR="00F9204E" w:rsidRPr="00DA1EE4">
        <w:rPr>
          <w:rFonts w:asciiTheme="minorHAnsi" w:hAnsiTheme="minorHAnsi" w:cs="Cambria"/>
          <w:b/>
          <w:sz w:val="22"/>
          <w:szCs w:val="22"/>
        </w:rPr>
        <w:t>25640175</w:t>
      </w:r>
      <w:r w:rsidR="000770CD" w:rsidRPr="00DA1EE4">
        <w:rPr>
          <w:rFonts w:asciiTheme="minorHAnsi" w:hAnsiTheme="minorHAnsi" w:cs="Cambria"/>
          <w:b/>
          <w:sz w:val="22"/>
          <w:szCs w:val="22"/>
        </w:rPr>
        <w:t>4</w:t>
      </w:r>
      <w:r w:rsidR="006F7A31" w:rsidRPr="00DA1EE4">
        <w:rPr>
          <w:rFonts w:asciiTheme="minorHAnsi" w:hAnsiTheme="minorHAnsi" w:cs="Cambria"/>
          <w:b/>
          <w:sz w:val="22"/>
          <w:szCs w:val="22"/>
        </w:rPr>
        <w:t>, 502 007 95</w:t>
      </w:r>
      <w:r w:rsidR="00916D70" w:rsidRPr="00DA1EE4">
        <w:rPr>
          <w:rFonts w:asciiTheme="minorHAnsi" w:hAnsiTheme="minorHAnsi" w:cs="Cambria"/>
          <w:b/>
          <w:sz w:val="22"/>
          <w:szCs w:val="22"/>
        </w:rPr>
        <w:t>0</w:t>
      </w:r>
      <w:r w:rsidR="006F7A31" w:rsidRPr="00DA1EE4">
        <w:rPr>
          <w:rFonts w:asciiTheme="minorHAnsi" w:hAnsiTheme="minorHAnsi" w:cs="Cambria"/>
          <w:b/>
          <w:sz w:val="22"/>
          <w:szCs w:val="22"/>
        </w:rPr>
        <w:t>.</w:t>
      </w:r>
      <w:r w:rsidRPr="00DA1EE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C13B9E" w:rsidRPr="00DA1EE4" w:rsidRDefault="00C13B9E" w:rsidP="00A83446">
      <w:pPr>
        <w:jc w:val="both"/>
        <w:rPr>
          <w:rFonts w:ascii="Calibri" w:hAnsi="Calibri" w:cs="Arial"/>
        </w:rPr>
      </w:pPr>
      <w:r w:rsidRPr="00DA1EE4">
        <w:rPr>
          <w:rFonts w:ascii="Calibri" w:hAnsi="Calibri" w:cs="Arial"/>
          <w:b/>
          <w:bCs/>
        </w:rPr>
        <w:t>§</w:t>
      </w:r>
      <w:r w:rsidR="00050189" w:rsidRPr="00DA1EE4">
        <w:rPr>
          <w:rFonts w:ascii="Calibri" w:hAnsi="Calibri" w:cs="Arial"/>
          <w:b/>
          <w:bCs/>
        </w:rPr>
        <w:t xml:space="preserve"> </w:t>
      </w:r>
      <w:r w:rsidRPr="00DA1EE4">
        <w:rPr>
          <w:rFonts w:ascii="Calibri" w:hAnsi="Calibri" w:cs="Arial"/>
          <w:b/>
          <w:bCs/>
        </w:rPr>
        <w:t>2</w:t>
      </w:r>
      <w:r w:rsidR="00050189" w:rsidRPr="00DA1EE4">
        <w:rPr>
          <w:rFonts w:ascii="Calibri" w:hAnsi="Calibri" w:cs="Arial"/>
          <w:b/>
          <w:bCs/>
        </w:rPr>
        <w:t>.</w:t>
      </w:r>
    </w:p>
    <w:p w:rsidR="00C13B9E" w:rsidRPr="009B2D33" w:rsidRDefault="00C13B9E" w:rsidP="006A7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mbria"/>
          <w:sz w:val="22"/>
          <w:szCs w:val="22"/>
        </w:rPr>
      </w:pPr>
      <w:r w:rsidRPr="009B2D33">
        <w:rPr>
          <w:rFonts w:ascii="Calibri" w:hAnsi="Calibri" w:cs="Cambria"/>
          <w:sz w:val="22"/>
          <w:szCs w:val="22"/>
        </w:rPr>
        <w:t xml:space="preserve">Przetarg będzie prowadzony zgodnie z </w:t>
      </w:r>
      <w:r w:rsidR="006F7A31" w:rsidRPr="009B2D33">
        <w:rPr>
          <w:rFonts w:ascii="Calibri" w:hAnsi="Calibri" w:cs="Cambria"/>
          <w:sz w:val="22"/>
          <w:szCs w:val="22"/>
        </w:rPr>
        <w:t>p</w:t>
      </w:r>
      <w:r w:rsidR="00F9204E" w:rsidRPr="009B2D33">
        <w:rPr>
          <w:rFonts w:ascii="Calibri" w:hAnsi="Calibri" w:cs="Cambria"/>
          <w:sz w:val="22"/>
          <w:szCs w:val="22"/>
        </w:rPr>
        <w:t>rocedur</w:t>
      </w:r>
      <w:r w:rsidR="006F7A31" w:rsidRPr="009B2D33">
        <w:rPr>
          <w:rFonts w:ascii="Calibri" w:hAnsi="Calibri" w:cs="Cambria"/>
          <w:sz w:val="22"/>
          <w:szCs w:val="22"/>
        </w:rPr>
        <w:t>ami</w:t>
      </w:r>
      <w:r w:rsidR="00F9204E" w:rsidRPr="009B2D33">
        <w:rPr>
          <w:rFonts w:ascii="Calibri" w:hAnsi="Calibri" w:cs="Cambria"/>
          <w:sz w:val="22"/>
          <w:szCs w:val="22"/>
        </w:rPr>
        <w:t xml:space="preserve"> obowiązując</w:t>
      </w:r>
      <w:r w:rsidR="006F7A31" w:rsidRPr="009B2D33">
        <w:rPr>
          <w:rFonts w:ascii="Calibri" w:hAnsi="Calibri" w:cs="Cambria"/>
          <w:sz w:val="22"/>
          <w:szCs w:val="22"/>
        </w:rPr>
        <w:t>ymi</w:t>
      </w:r>
      <w:r w:rsidR="00F9204E" w:rsidRPr="009B2D33">
        <w:rPr>
          <w:rFonts w:ascii="Calibri" w:hAnsi="Calibri" w:cs="Cambria"/>
          <w:sz w:val="22"/>
          <w:szCs w:val="22"/>
        </w:rPr>
        <w:t xml:space="preserve"> u </w:t>
      </w:r>
      <w:r w:rsidR="00C9628E" w:rsidRPr="009B2D33">
        <w:rPr>
          <w:rFonts w:ascii="Calibri" w:hAnsi="Calibri" w:cs="Cambria"/>
          <w:sz w:val="22"/>
          <w:szCs w:val="22"/>
        </w:rPr>
        <w:t>Organizatora przetargu</w:t>
      </w:r>
      <w:r w:rsidR="00F9204E" w:rsidRPr="009B2D33">
        <w:rPr>
          <w:rFonts w:ascii="Calibri" w:hAnsi="Calibri" w:cs="Cambria"/>
          <w:sz w:val="22"/>
          <w:szCs w:val="22"/>
        </w:rPr>
        <w:t xml:space="preserve">, warunkami określonymi w niniejszym regulaminie  a także z uwzględnieniem postanowień </w:t>
      </w:r>
      <w:r w:rsidR="009B2D33" w:rsidRPr="009B2D33">
        <w:rPr>
          <w:rFonts w:ascii="Calibri" w:hAnsi="Calibri" w:cs="Cambria"/>
          <w:sz w:val="22"/>
          <w:szCs w:val="22"/>
        </w:rPr>
        <w:t xml:space="preserve"> rozporządzenia Rady Ministrów z dnia  21 Października 2019r. w sprawie szczegółowego sposobu gospodarowania składnikami rzeczowymi majątku ruchomego Skarbu Państwa (</w:t>
      </w:r>
      <w:proofErr w:type="spellStart"/>
      <w:r w:rsidR="00DE4E3F">
        <w:rPr>
          <w:rFonts w:ascii="Calibri" w:hAnsi="Calibri" w:cs="Cambria"/>
          <w:sz w:val="22"/>
          <w:szCs w:val="22"/>
        </w:rPr>
        <w:t>t.j</w:t>
      </w:r>
      <w:proofErr w:type="spellEnd"/>
      <w:r w:rsidR="00DE4E3F">
        <w:rPr>
          <w:rFonts w:ascii="Calibri" w:hAnsi="Calibri" w:cs="Cambria"/>
          <w:sz w:val="22"/>
          <w:szCs w:val="22"/>
        </w:rPr>
        <w:t>.</w:t>
      </w:r>
      <w:r w:rsidR="0063711A">
        <w:rPr>
          <w:rFonts w:ascii="Calibri" w:hAnsi="Calibri" w:cs="Cambria"/>
          <w:sz w:val="22"/>
          <w:szCs w:val="22"/>
        </w:rPr>
        <w:t xml:space="preserve"> </w:t>
      </w:r>
      <w:r w:rsidR="009B2D33" w:rsidRPr="009B2D33">
        <w:rPr>
          <w:rFonts w:ascii="Calibri" w:hAnsi="Calibri" w:cs="Cambria"/>
          <w:sz w:val="22"/>
          <w:szCs w:val="22"/>
        </w:rPr>
        <w:t>Dz. U. z 20</w:t>
      </w:r>
      <w:r w:rsidR="00DE4E3F">
        <w:rPr>
          <w:rFonts w:ascii="Calibri" w:hAnsi="Calibri" w:cs="Cambria"/>
          <w:sz w:val="22"/>
          <w:szCs w:val="22"/>
        </w:rPr>
        <w:t>23</w:t>
      </w:r>
      <w:r w:rsidR="009B2D33" w:rsidRPr="009B2D33">
        <w:rPr>
          <w:rFonts w:ascii="Calibri" w:hAnsi="Calibri" w:cs="Cambria"/>
          <w:sz w:val="22"/>
          <w:szCs w:val="22"/>
        </w:rPr>
        <w:t>r. poz. 2</w:t>
      </w:r>
      <w:r w:rsidR="00DE4E3F">
        <w:rPr>
          <w:rFonts w:ascii="Calibri" w:hAnsi="Calibri" w:cs="Cambria"/>
          <w:sz w:val="22"/>
          <w:szCs w:val="22"/>
        </w:rPr>
        <w:t>303</w:t>
      </w:r>
      <w:r w:rsidR="009B2D33" w:rsidRPr="009B2D33">
        <w:rPr>
          <w:rFonts w:ascii="Calibri" w:hAnsi="Calibri" w:cs="Cambria"/>
          <w:sz w:val="22"/>
          <w:szCs w:val="22"/>
        </w:rPr>
        <w:t>).</w:t>
      </w:r>
    </w:p>
    <w:p w:rsidR="008F756C" w:rsidRPr="00CC2809" w:rsidRDefault="00C13B9E" w:rsidP="008F756C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W przetargu mogą wziąć udział wszystkie osoby i podmioty, posiadające zdolność do czynności</w:t>
      </w:r>
    </w:p>
    <w:p w:rsidR="00C13B9E" w:rsidRPr="00CC2809" w:rsidRDefault="00C13B9E" w:rsidP="00F50B6C">
      <w:pPr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prawnych.</w:t>
      </w:r>
    </w:p>
    <w:p w:rsidR="00F50B6C" w:rsidRPr="00F50B6C" w:rsidRDefault="00C13B9E" w:rsidP="00F50B6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F50B6C">
        <w:rPr>
          <w:rFonts w:ascii="Calibri" w:hAnsi="Calibri" w:cs="Cambria,Bold"/>
          <w:bCs/>
          <w:sz w:val="22"/>
          <w:szCs w:val="22"/>
        </w:rPr>
        <w:t xml:space="preserve">Organizator przetargu </w:t>
      </w:r>
      <w:r w:rsidRPr="00F50B6C">
        <w:rPr>
          <w:rFonts w:ascii="Calibri" w:hAnsi="Calibri" w:cs="Cambria"/>
          <w:sz w:val="22"/>
          <w:szCs w:val="22"/>
        </w:rPr>
        <w:t xml:space="preserve">– Sprzedawca pojazdu będącego przedmiotem przetargu, </w:t>
      </w:r>
      <w:r w:rsidRPr="00F50B6C">
        <w:rPr>
          <w:rFonts w:ascii="Calibri" w:hAnsi="Calibri" w:cs="Cambria,Bold"/>
          <w:bCs/>
          <w:sz w:val="22"/>
          <w:szCs w:val="22"/>
        </w:rPr>
        <w:t>informuje o wyłączeniu rękojmi za wady fizyczne na zasadach art. 558 § 1 Kodeksu Cywilnego</w:t>
      </w:r>
      <w:r w:rsidRPr="00F50B6C">
        <w:rPr>
          <w:rFonts w:ascii="Calibri" w:hAnsi="Calibri" w:cs="Cambria"/>
          <w:sz w:val="22"/>
          <w:szCs w:val="22"/>
        </w:rPr>
        <w:t>.</w:t>
      </w:r>
    </w:p>
    <w:p w:rsidR="00C13B9E" w:rsidRPr="003B57BE" w:rsidRDefault="00C13B9E" w:rsidP="00F50B6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3</w:t>
      </w:r>
      <w:r w:rsidR="00050189" w:rsidRPr="003B57BE">
        <w:rPr>
          <w:rFonts w:ascii="Calibri" w:hAnsi="Calibri" w:cs="Arial"/>
          <w:b/>
          <w:bCs/>
        </w:rPr>
        <w:t>.</w:t>
      </w:r>
    </w:p>
    <w:p w:rsidR="00C13B9E" w:rsidRPr="00CC2809" w:rsidRDefault="00C13B9E" w:rsidP="006A73CA">
      <w:pPr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Wszczęcie niniejszego przetargu następuje poprzez opublikowanie ogłoszenia o przetargu na stronie internetowej </w:t>
      </w:r>
      <w:hyperlink r:id="rId9" w:history="1">
        <w:r w:rsidRPr="00CC2809">
          <w:rPr>
            <w:rStyle w:val="Hipercze"/>
            <w:rFonts w:ascii="Calibri" w:hAnsi="Calibri" w:cs="Arial"/>
            <w:sz w:val="22"/>
            <w:szCs w:val="22"/>
          </w:rPr>
          <w:t>www.zus.pl</w:t>
        </w:r>
      </w:hyperlink>
      <w:r w:rsidRPr="00CC2809">
        <w:rPr>
          <w:rFonts w:ascii="Calibri" w:hAnsi="Calibri" w:cs="Arial"/>
          <w:sz w:val="22"/>
          <w:szCs w:val="22"/>
        </w:rPr>
        <w:t xml:space="preserve"> zakładka </w:t>
      </w:r>
      <w:r w:rsidR="00C9628E">
        <w:rPr>
          <w:rFonts w:ascii="Calibri" w:hAnsi="Calibri" w:cs="Arial"/>
          <w:sz w:val="22"/>
          <w:szCs w:val="22"/>
        </w:rPr>
        <w:t>„Mienie zbędne”</w:t>
      </w:r>
    </w:p>
    <w:p w:rsidR="00C13B9E" w:rsidRPr="00CC2809" w:rsidRDefault="00C13B9E" w:rsidP="003576B6">
      <w:pPr>
        <w:pStyle w:val="Tekstpodstawowywcity"/>
        <w:rPr>
          <w:rFonts w:ascii="Calibri" w:hAnsi="Calibri" w:cs="Arial"/>
          <w:sz w:val="22"/>
          <w:szCs w:val="22"/>
        </w:rPr>
      </w:pPr>
    </w:p>
    <w:p w:rsidR="003B57BE" w:rsidRDefault="003B57BE" w:rsidP="00A83446">
      <w:pPr>
        <w:rPr>
          <w:rFonts w:ascii="Calibri" w:hAnsi="Calibri" w:cs="Arial"/>
          <w:b/>
          <w:bCs/>
        </w:rPr>
      </w:pPr>
    </w:p>
    <w:p w:rsidR="00C13B9E" w:rsidRPr="003B57BE" w:rsidRDefault="00C13B9E" w:rsidP="00A83446">
      <w:pPr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lastRenderedPageBreak/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4</w:t>
      </w:r>
      <w:r w:rsidR="00050189" w:rsidRPr="003B57BE">
        <w:rPr>
          <w:rFonts w:ascii="Calibri" w:hAnsi="Calibri" w:cs="Arial"/>
          <w:b/>
          <w:bCs/>
        </w:rPr>
        <w:t>.</w:t>
      </w:r>
    </w:p>
    <w:p w:rsidR="001A2EC4" w:rsidRPr="00DE4E3F" w:rsidRDefault="00C13B9E" w:rsidP="003576B6">
      <w:pPr>
        <w:pStyle w:val="Tekstpodstawowy"/>
        <w:numPr>
          <w:ilvl w:val="1"/>
          <w:numId w:val="12"/>
        </w:numPr>
        <w:tabs>
          <w:tab w:val="clear" w:pos="1800"/>
        </w:tabs>
        <w:ind w:left="360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Cena wywoławcza</w:t>
      </w:r>
      <w:r w:rsidRPr="00CC2809">
        <w:rPr>
          <w:rFonts w:ascii="Calibri" w:hAnsi="Calibri" w:cs="Arial"/>
          <w:sz w:val="22"/>
          <w:szCs w:val="22"/>
        </w:rPr>
        <w:t xml:space="preserve"> </w:t>
      </w:r>
      <w:r w:rsidRPr="00CC2809">
        <w:rPr>
          <w:rFonts w:ascii="Calibri" w:eastAsia="CenturyGothic" w:hAnsi="Calibri" w:cs="Arial"/>
          <w:sz w:val="22"/>
          <w:szCs w:val="22"/>
        </w:rPr>
        <w:t xml:space="preserve">samochodu marki </w:t>
      </w:r>
      <w:r w:rsidR="00C70017" w:rsidRPr="001A2EC4">
        <w:rPr>
          <w:rFonts w:ascii="Calibri" w:eastAsia="CenturyGothic" w:hAnsi="Calibri" w:cs="Arial"/>
          <w:b/>
        </w:rPr>
        <w:t>F</w:t>
      </w:r>
      <w:r w:rsidR="00061638" w:rsidRPr="001A2EC4">
        <w:rPr>
          <w:rFonts w:ascii="Calibri" w:eastAsia="CenturyGothic" w:hAnsi="Calibri" w:cs="Arial"/>
          <w:b/>
        </w:rPr>
        <w:t>iat</w:t>
      </w:r>
      <w:r w:rsidR="00C70017" w:rsidRPr="001A2EC4">
        <w:rPr>
          <w:rFonts w:ascii="Calibri" w:eastAsia="CenturyGothic" w:hAnsi="Calibri" w:cs="Arial"/>
          <w:b/>
        </w:rPr>
        <w:t xml:space="preserve"> </w:t>
      </w:r>
      <w:proofErr w:type="spellStart"/>
      <w:r w:rsidR="000B1F39">
        <w:rPr>
          <w:rFonts w:ascii="Calibri" w:eastAsia="CenturyGothic" w:hAnsi="Calibri" w:cs="Arial"/>
          <w:b/>
        </w:rPr>
        <w:t>Fiorino</w:t>
      </w:r>
      <w:proofErr w:type="spellEnd"/>
      <w:r w:rsidR="000B1F39">
        <w:rPr>
          <w:rFonts w:ascii="Calibri" w:eastAsia="CenturyGothic" w:hAnsi="Calibri" w:cs="Arial"/>
          <w:b/>
        </w:rPr>
        <w:t xml:space="preserve"> </w:t>
      </w:r>
      <w:proofErr w:type="spellStart"/>
      <w:r w:rsidR="00C000DA">
        <w:rPr>
          <w:rFonts w:ascii="Calibri" w:eastAsia="CenturyGothic" w:hAnsi="Calibri" w:cs="Arial"/>
          <w:b/>
        </w:rPr>
        <w:t>Qubo</w:t>
      </w:r>
      <w:proofErr w:type="spellEnd"/>
      <w:r w:rsidRPr="00CC2809">
        <w:rPr>
          <w:rFonts w:ascii="Calibri" w:hAnsi="Calibri" w:cs="Arial"/>
          <w:sz w:val="22"/>
          <w:szCs w:val="22"/>
        </w:rPr>
        <w:t xml:space="preserve"> nr rej. </w:t>
      </w:r>
      <w:r w:rsidR="00C9628E" w:rsidRPr="001A2EC4">
        <w:rPr>
          <w:rFonts w:ascii="Calibri" w:hAnsi="Calibri" w:cs="Arial"/>
          <w:b/>
        </w:rPr>
        <w:t>WS 6</w:t>
      </w:r>
      <w:r w:rsidR="00C000DA">
        <w:rPr>
          <w:rFonts w:ascii="Calibri" w:hAnsi="Calibri" w:cs="Arial"/>
          <w:b/>
        </w:rPr>
        <w:t>7005</w:t>
      </w:r>
      <w:r w:rsidRPr="00CC2809">
        <w:rPr>
          <w:rFonts w:ascii="Calibri" w:hAnsi="Calibri" w:cs="Arial"/>
          <w:sz w:val="22"/>
          <w:szCs w:val="22"/>
        </w:rPr>
        <w:t xml:space="preserve"> </w:t>
      </w:r>
      <w:r w:rsidR="001A2EC4">
        <w:rPr>
          <w:rFonts w:ascii="Calibri" w:hAnsi="Calibri" w:cs="Arial"/>
          <w:sz w:val="22"/>
          <w:szCs w:val="22"/>
        </w:rPr>
        <w:t xml:space="preserve"> </w:t>
      </w:r>
      <w:r w:rsidRPr="00DE4E3F">
        <w:rPr>
          <w:rFonts w:ascii="Calibri" w:hAnsi="Calibri" w:cs="Arial"/>
          <w:sz w:val="22"/>
          <w:szCs w:val="22"/>
        </w:rPr>
        <w:t xml:space="preserve">wynosi </w:t>
      </w:r>
      <w:r w:rsidR="001A2EC4" w:rsidRPr="00DE4E3F">
        <w:rPr>
          <w:rFonts w:ascii="Calibri" w:hAnsi="Calibri" w:cs="Arial"/>
          <w:sz w:val="22"/>
          <w:szCs w:val="22"/>
        </w:rPr>
        <w:t xml:space="preserve"> </w:t>
      </w:r>
      <w:r w:rsidR="001A2EC4" w:rsidRPr="00DE4E3F">
        <w:rPr>
          <w:rFonts w:ascii="Calibri" w:hAnsi="Calibri" w:cs="Arial"/>
          <w:b/>
        </w:rPr>
        <w:t>1</w:t>
      </w:r>
      <w:r w:rsidR="002E56E7">
        <w:rPr>
          <w:rFonts w:ascii="Calibri" w:hAnsi="Calibri" w:cs="Arial"/>
          <w:b/>
        </w:rPr>
        <w:t>3</w:t>
      </w:r>
      <w:r w:rsidR="00DE4E3F" w:rsidRPr="00DE4E3F">
        <w:rPr>
          <w:rFonts w:ascii="Calibri" w:hAnsi="Calibri" w:cs="Arial"/>
          <w:b/>
        </w:rPr>
        <w:t>.</w:t>
      </w:r>
      <w:r w:rsidR="002E56E7">
        <w:rPr>
          <w:rFonts w:ascii="Calibri" w:hAnsi="Calibri" w:cs="Arial"/>
          <w:b/>
        </w:rPr>
        <w:t>5</w:t>
      </w:r>
      <w:r w:rsidR="00DE4E3F" w:rsidRPr="00DE4E3F">
        <w:rPr>
          <w:rFonts w:ascii="Calibri" w:hAnsi="Calibri" w:cs="Arial"/>
          <w:b/>
        </w:rPr>
        <w:t xml:space="preserve">00 </w:t>
      </w:r>
      <w:r w:rsidRPr="00DE4E3F">
        <w:rPr>
          <w:rFonts w:ascii="Calibri" w:hAnsi="Calibri" w:cs="Arial"/>
          <w:b/>
          <w:bCs/>
        </w:rPr>
        <w:t>zł</w:t>
      </w:r>
      <w:r w:rsidR="006273F2" w:rsidRPr="00DE4E3F">
        <w:rPr>
          <w:rFonts w:ascii="Calibri" w:hAnsi="Calibri" w:cs="Arial"/>
          <w:b/>
        </w:rPr>
        <w:t xml:space="preserve"> brutto</w:t>
      </w:r>
      <w:r w:rsidR="006273F2" w:rsidRPr="00DE4E3F">
        <w:rPr>
          <w:rFonts w:ascii="Calibri" w:hAnsi="Calibri" w:cs="Arial"/>
          <w:sz w:val="22"/>
          <w:szCs w:val="22"/>
        </w:rPr>
        <w:t xml:space="preserve"> </w:t>
      </w:r>
    </w:p>
    <w:p w:rsidR="00C13B9E" w:rsidRPr="00DE4E3F" w:rsidRDefault="00C13B9E" w:rsidP="003576B6">
      <w:pPr>
        <w:pStyle w:val="Tekstpodstawowy"/>
        <w:ind w:left="360"/>
        <w:rPr>
          <w:rFonts w:ascii="Calibri" w:eastAsia="CenturyGothic" w:hAnsi="Calibri" w:cs="Arial"/>
          <w:sz w:val="22"/>
          <w:szCs w:val="22"/>
        </w:rPr>
      </w:pPr>
      <w:r w:rsidRPr="00DE4E3F">
        <w:rPr>
          <w:rFonts w:ascii="Calibri" w:hAnsi="Calibri" w:cs="Arial"/>
          <w:sz w:val="22"/>
          <w:szCs w:val="22"/>
        </w:rPr>
        <w:t xml:space="preserve">(słownie: </w:t>
      </w:r>
      <w:r w:rsidR="002E56E7">
        <w:rPr>
          <w:rFonts w:ascii="Calibri" w:hAnsi="Calibri" w:cs="Arial"/>
          <w:sz w:val="22"/>
          <w:szCs w:val="22"/>
        </w:rPr>
        <w:t>trzynaście</w:t>
      </w:r>
      <w:r w:rsidR="00DE4E3F" w:rsidRPr="00DE4E3F">
        <w:rPr>
          <w:rFonts w:ascii="Calibri" w:hAnsi="Calibri" w:cs="Arial"/>
          <w:sz w:val="22"/>
          <w:szCs w:val="22"/>
        </w:rPr>
        <w:t xml:space="preserve"> tysięcy</w:t>
      </w:r>
      <w:r w:rsidR="001A2EC4" w:rsidRPr="00DE4E3F">
        <w:rPr>
          <w:rFonts w:ascii="Calibri" w:hAnsi="Calibri" w:cs="Arial"/>
          <w:sz w:val="22"/>
          <w:szCs w:val="22"/>
        </w:rPr>
        <w:t xml:space="preserve"> </w:t>
      </w:r>
      <w:r w:rsidR="002E56E7">
        <w:rPr>
          <w:rFonts w:ascii="Calibri" w:hAnsi="Calibri" w:cs="Arial"/>
          <w:sz w:val="22"/>
          <w:szCs w:val="22"/>
        </w:rPr>
        <w:t xml:space="preserve">pięćset </w:t>
      </w:r>
      <w:r w:rsidR="001A2EC4" w:rsidRPr="00DE4E3F">
        <w:rPr>
          <w:rFonts w:ascii="Calibri" w:hAnsi="Calibri" w:cs="Arial"/>
          <w:sz w:val="22"/>
          <w:szCs w:val="22"/>
        </w:rPr>
        <w:t>złotych</w:t>
      </w:r>
      <w:r w:rsidRPr="00DE4E3F">
        <w:rPr>
          <w:rFonts w:ascii="Calibri" w:hAnsi="Calibri" w:cs="Arial"/>
          <w:sz w:val="22"/>
          <w:szCs w:val="22"/>
        </w:rPr>
        <w:t>),</w:t>
      </w:r>
    </w:p>
    <w:p w:rsidR="00C13B9E" w:rsidRPr="00CC2809" w:rsidRDefault="00C13B9E" w:rsidP="003576B6">
      <w:pPr>
        <w:pStyle w:val="Tekstpodstawowy"/>
        <w:numPr>
          <w:ilvl w:val="1"/>
          <w:numId w:val="12"/>
        </w:numPr>
        <w:tabs>
          <w:tab w:val="clear" w:pos="1800"/>
        </w:tabs>
        <w:ind w:left="360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Sprzedaż nie może nastąpić za cenę niższą od ceny wywoławczej.</w:t>
      </w:r>
    </w:p>
    <w:p w:rsidR="00C13B9E" w:rsidRPr="003B57BE" w:rsidRDefault="00C13B9E" w:rsidP="00A8344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5</w:t>
      </w:r>
      <w:r w:rsidR="00050189" w:rsidRPr="003B57BE">
        <w:rPr>
          <w:rFonts w:ascii="Calibri" w:hAnsi="Calibri" w:cs="Arial"/>
          <w:b/>
          <w:bCs/>
        </w:rPr>
        <w:t>.</w:t>
      </w:r>
    </w:p>
    <w:p w:rsidR="00C13B9E" w:rsidRPr="00F67F6C" w:rsidRDefault="00C13B9E" w:rsidP="003576B6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/>
          <w:sz w:val="22"/>
          <w:szCs w:val="22"/>
        </w:rPr>
      </w:pPr>
      <w:r w:rsidRPr="00F67F6C">
        <w:rPr>
          <w:rFonts w:ascii="Calibri" w:hAnsi="Calibri" w:cs="Arial"/>
          <w:sz w:val="22"/>
          <w:szCs w:val="22"/>
        </w:rPr>
        <w:t xml:space="preserve">Warunkiem </w:t>
      </w:r>
      <w:r w:rsidR="00C9628E" w:rsidRPr="00F67F6C">
        <w:rPr>
          <w:rFonts w:ascii="Calibri" w:hAnsi="Calibri" w:cs="Arial"/>
          <w:sz w:val="22"/>
          <w:szCs w:val="22"/>
        </w:rPr>
        <w:t>uczestnictwa w</w:t>
      </w:r>
      <w:r w:rsidRPr="00F67F6C">
        <w:rPr>
          <w:rFonts w:ascii="Calibri" w:hAnsi="Calibri" w:cs="Arial"/>
          <w:sz w:val="22"/>
          <w:szCs w:val="22"/>
        </w:rPr>
        <w:t xml:space="preserve"> przetargu jest wniesienie </w:t>
      </w:r>
      <w:r w:rsidRPr="00F67F6C">
        <w:rPr>
          <w:rFonts w:ascii="Calibri" w:hAnsi="Calibri" w:cs="Arial"/>
          <w:b/>
          <w:bCs/>
          <w:sz w:val="22"/>
          <w:szCs w:val="22"/>
        </w:rPr>
        <w:t>wadium</w:t>
      </w:r>
      <w:r w:rsidRPr="00F67F6C">
        <w:rPr>
          <w:rFonts w:ascii="Calibri" w:hAnsi="Calibri" w:cs="Arial"/>
          <w:sz w:val="22"/>
          <w:szCs w:val="22"/>
        </w:rPr>
        <w:t xml:space="preserve"> w wysoko</w:t>
      </w:r>
      <w:r w:rsidRPr="00F67F6C">
        <w:rPr>
          <w:rFonts w:ascii="Calibri" w:eastAsia="TimesNewRoman" w:hAnsi="Calibri" w:cs="Arial"/>
          <w:sz w:val="22"/>
          <w:szCs w:val="22"/>
        </w:rPr>
        <w:t>ś</w:t>
      </w:r>
      <w:r w:rsidRPr="00F67F6C">
        <w:rPr>
          <w:rFonts w:ascii="Calibri" w:hAnsi="Calibri" w:cs="Arial"/>
          <w:sz w:val="22"/>
          <w:szCs w:val="22"/>
        </w:rPr>
        <w:t xml:space="preserve">ci </w:t>
      </w:r>
      <w:r w:rsidRPr="00F67F6C">
        <w:rPr>
          <w:rFonts w:ascii="Calibri" w:hAnsi="Calibri" w:cs="Arial"/>
          <w:b/>
          <w:bCs/>
          <w:sz w:val="22"/>
          <w:szCs w:val="22"/>
        </w:rPr>
        <w:t>10% wartości ceny wywoławczej</w:t>
      </w:r>
      <w:r w:rsidRPr="00F67F6C">
        <w:rPr>
          <w:rFonts w:ascii="Calibri" w:hAnsi="Calibri" w:cs="Arial"/>
          <w:b/>
          <w:sz w:val="22"/>
          <w:szCs w:val="22"/>
        </w:rPr>
        <w:t xml:space="preserve"> </w:t>
      </w:r>
      <w:r w:rsidR="00C9628E" w:rsidRPr="00F67F6C">
        <w:rPr>
          <w:rFonts w:ascii="Calibri" w:hAnsi="Calibri" w:cs="Arial"/>
          <w:b/>
          <w:sz w:val="22"/>
          <w:szCs w:val="22"/>
        </w:rPr>
        <w:t xml:space="preserve">brutto </w:t>
      </w:r>
      <w:r w:rsidRPr="00F67F6C">
        <w:rPr>
          <w:rFonts w:ascii="Calibri" w:hAnsi="Calibri" w:cs="Arial"/>
          <w:b/>
          <w:sz w:val="22"/>
          <w:szCs w:val="22"/>
        </w:rPr>
        <w:t xml:space="preserve">tj.: </w:t>
      </w:r>
      <w:r w:rsidR="001A2EC4" w:rsidRPr="00F67F6C">
        <w:rPr>
          <w:rFonts w:ascii="Calibri" w:hAnsi="Calibri" w:cs="Arial"/>
          <w:b/>
          <w:sz w:val="22"/>
          <w:szCs w:val="22"/>
        </w:rPr>
        <w:t xml:space="preserve"> </w:t>
      </w:r>
      <w:r w:rsidR="001A2EC4" w:rsidRPr="00F67F6C">
        <w:rPr>
          <w:rFonts w:ascii="Calibri" w:hAnsi="Calibri" w:cs="Arial"/>
          <w:b/>
        </w:rPr>
        <w:t>1.</w:t>
      </w:r>
      <w:r w:rsidR="002E56E7">
        <w:rPr>
          <w:rFonts w:ascii="Calibri" w:hAnsi="Calibri" w:cs="Arial"/>
          <w:b/>
        </w:rPr>
        <w:t>35</w:t>
      </w:r>
      <w:r w:rsidR="00DE4E3F" w:rsidRPr="00F67F6C">
        <w:rPr>
          <w:rFonts w:ascii="Calibri" w:hAnsi="Calibri" w:cs="Arial"/>
          <w:b/>
        </w:rPr>
        <w:t>0</w:t>
      </w:r>
      <w:r w:rsidR="001A2EC4" w:rsidRPr="00F67F6C">
        <w:rPr>
          <w:rFonts w:ascii="Calibri" w:hAnsi="Calibri" w:cs="Arial"/>
          <w:b/>
        </w:rPr>
        <w:t>,00</w:t>
      </w:r>
      <w:r w:rsidRPr="00F67F6C">
        <w:rPr>
          <w:rFonts w:ascii="Calibri" w:hAnsi="Calibri" w:cs="Arial"/>
          <w:b/>
          <w:bCs/>
        </w:rPr>
        <w:t>zł</w:t>
      </w:r>
      <w:r w:rsidRPr="00F67F6C">
        <w:rPr>
          <w:rFonts w:ascii="Calibri" w:hAnsi="Calibri" w:cs="Arial"/>
          <w:b/>
          <w:sz w:val="22"/>
          <w:szCs w:val="22"/>
        </w:rPr>
        <w:t xml:space="preserve"> (słownie: </w:t>
      </w:r>
      <w:r w:rsidR="001A2EC4" w:rsidRPr="00F67F6C">
        <w:rPr>
          <w:rFonts w:ascii="Calibri" w:hAnsi="Calibri" w:cs="Arial"/>
          <w:b/>
          <w:sz w:val="22"/>
          <w:szCs w:val="22"/>
        </w:rPr>
        <w:t xml:space="preserve">jeden tysiąc </w:t>
      </w:r>
      <w:r w:rsidR="002E56E7">
        <w:rPr>
          <w:rFonts w:ascii="Calibri" w:hAnsi="Calibri" w:cs="Arial"/>
          <w:b/>
          <w:sz w:val="22"/>
          <w:szCs w:val="22"/>
        </w:rPr>
        <w:t>trzysta pięćdziesiąt</w:t>
      </w:r>
      <w:r w:rsidR="001A2EC4" w:rsidRPr="00F67F6C">
        <w:rPr>
          <w:rFonts w:ascii="Calibri" w:hAnsi="Calibri" w:cs="Arial"/>
          <w:b/>
          <w:sz w:val="22"/>
          <w:szCs w:val="22"/>
        </w:rPr>
        <w:t xml:space="preserve"> złotych</w:t>
      </w:r>
      <w:r w:rsidRPr="00F67F6C">
        <w:rPr>
          <w:rFonts w:ascii="Calibri" w:hAnsi="Calibri" w:cs="Arial"/>
          <w:b/>
          <w:sz w:val="22"/>
          <w:szCs w:val="22"/>
        </w:rPr>
        <w:t>).</w:t>
      </w:r>
    </w:p>
    <w:p w:rsidR="00C13B9E" w:rsidRPr="00594E4D" w:rsidRDefault="00C13B9E" w:rsidP="003576B6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Cs/>
          <w:iCs/>
          <w:sz w:val="22"/>
          <w:szCs w:val="22"/>
        </w:rPr>
      </w:pPr>
      <w:r w:rsidRPr="006273F2">
        <w:rPr>
          <w:rFonts w:ascii="Calibri" w:hAnsi="Calibri" w:cs="Arial"/>
          <w:sz w:val="22"/>
          <w:szCs w:val="22"/>
        </w:rPr>
        <w:t>W</w:t>
      </w:r>
      <w:r w:rsidRPr="006273F2">
        <w:rPr>
          <w:rFonts w:ascii="Calibri" w:hAnsi="Calibri" w:cs="Arial"/>
          <w:bCs/>
          <w:iCs/>
          <w:sz w:val="22"/>
          <w:szCs w:val="22"/>
        </w:rPr>
        <w:t>adium nale</w:t>
      </w:r>
      <w:r w:rsidRPr="006273F2">
        <w:rPr>
          <w:rFonts w:ascii="Calibri" w:eastAsia="TimesNewRoman,BoldItalic" w:hAnsi="Calibri" w:cs="Arial"/>
          <w:bCs/>
          <w:iCs/>
          <w:sz w:val="22"/>
          <w:szCs w:val="22"/>
        </w:rPr>
        <w:t>ż</w:t>
      </w:r>
      <w:r w:rsidRPr="006273F2">
        <w:rPr>
          <w:rFonts w:ascii="Calibri" w:hAnsi="Calibri" w:cs="Arial"/>
          <w:bCs/>
          <w:iCs/>
          <w:sz w:val="22"/>
          <w:szCs w:val="22"/>
        </w:rPr>
        <w:t>y wnie</w:t>
      </w:r>
      <w:r w:rsidRPr="006273F2">
        <w:rPr>
          <w:rFonts w:ascii="Calibri" w:eastAsia="TimesNewRoman,BoldItalic" w:hAnsi="Calibri" w:cs="Arial"/>
          <w:bCs/>
          <w:iCs/>
          <w:sz w:val="22"/>
          <w:szCs w:val="22"/>
        </w:rPr>
        <w:t xml:space="preserve">ść </w:t>
      </w:r>
      <w:r w:rsidRPr="006273F2">
        <w:rPr>
          <w:rFonts w:ascii="Calibri" w:hAnsi="Calibri" w:cs="Arial"/>
          <w:bCs/>
          <w:iCs/>
          <w:sz w:val="22"/>
          <w:szCs w:val="22"/>
        </w:rPr>
        <w:t xml:space="preserve">przelewem </w:t>
      </w:r>
      <w:r w:rsidR="00C9628E" w:rsidRPr="006273F2">
        <w:rPr>
          <w:rFonts w:ascii="Calibri" w:hAnsi="Calibri" w:cs="Arial"/>
          <w:bCs/>
          <w:iCs/>
          <w:sz w:val="22"/>
          <w:szCs w:val="22"/>
        </w:rPr>
        <w:t xml:space="preserve">w terminie </w:t>
      </w:r>
      <w:r w:rsidR="00C9628E" w:rsidRPr="006A73CA">
        <w:rPr>
          <w:rFonts w:ascii="Calibri" w:hAnsi="Calibri" w:cs="Arial"/>
          <w:bCs/>
          <w:iCs/>
          <w:sz w:val="22"/>
          <w:szCs w:val="22"/>
        </w:rPr>
        <w:t>d</w:t>
      </w:r>
      <w:r w:rsidRPr="006A73CA">
        <w:rPr>
          <w:rFonts w:ascii="Calibri" w:hAnsi="Calibri" w:cs="Arial"/>
          <w:bCs/>
          <w:iCs/>
          <w:sz w:val="22"/>
          <w:szCs w:val="22"/>
        </w:rPr>
        <w:t xml:space="preserve">o </w:t>
      </w:r>
      <w:r w:rsidRPr="00DA1EE4">
        <w:rPr>
          <w:rFonts w:ascii="Calibri" w:hAnsi="Calibri" w:cs="Arial"/>
          <w:bCs/>
          <w:iCs/>
          <w:sz w:val="22"/>
          <w:szCs w:val="22"/>
        </w:rPr>
        <w:t xml:space="preserve">dnia </w:t>
      </w:r>
      <w:r w:rsidR="001A2EC4" w:rsidRPr="00DA1EE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2E56E7" w:rsidRPr="00DA1EE4">
        <w:rPr>
          <w:rFonts w:ascii="Calibri" w:hAnsi="Calibri" w:cs="Arial"/>
          <w:b/>
          <w:bCs/>
          <w:iCs/>
        </w:rPr>
        <w:t>2</w:t>
      </w:r>
      <w:r w:rsidR="00231812" w:rsidRPr="00DA1EE4">
        <w:rPr>
          <w:rFonts w:ascii="Calibri" w:hAnsi="Calibri" w:cs="Arial"/>
          <w:b/>
          <w:bCs/>
          <w:iCs/>
        </w:rPr>
        <w:t>7</w:t>
      </w:r>
      <w:r w:rsidR="002E56E7" w:rsidRPr="00DA1EE4">
        <w:rPr>
          <w:rFonts w:ascii="Calibri" w:hAnsi="Calibri" w:cs="Arial"/>
          <w:b/>
          <w:bCs/>
          <w:iCs/>
        </w:rPr>
        <w:t xml:space="preserve"> czerwca</w:t>
      </w:r>
      <w:r w:rsidR="001A2EC4" w:rsidRPr="00DA1EE4">
        <w:rPr>
          <w:rFonts w:ascii="Calibri" w:hAnsi="Calibri" w:cs="Arial"/>
          <w:b/>
          <w:bCs/>
          <w:iCs/>
        </w:rPr>
        <w:t xml:space="preserve"> 202</w:t>
      </w:r>
      <w:r w:rsidR="00061EA5" w:rsidRPr="00DA1EE4">
        <w:rPr>
          <w:rFonts w:ascii="Calibri" w:hAnsi="Calibri" w:cs="Arial"/>
          <w:b/>
          <w:bCs/>
          <w:iCs/>
        </w:rPr>
        <w:t>4</w:t>
      </w:r>
      <w:r w:rsidR="006C4313" w:rsidRPr="00DA1EE4">
        <w:rPr>
          <w:rFonts w:ascii="Calibri" w:hAnsi="Calibri" w:cs="Arial"/>
          <w:b/>
          <w:bCs/>
          <w:iCs/>
        </w:rPr>
        <w:t>r</w:t>
      </w:r>
      <w:r w:rsidR="005A5E39" w:rsidRPr="00DA1EE4">
        <w:rPr>
          <w:rFonts w:ascii="Calibri" w:hAnsi="Calibri" w:cs="Arial"/>
          <w:b/>
          <w:bCs/>
          <w:iCs/>
          <w:sz w:val="22"/>
          <w:szCs w:val="22"/>
        </w:rPr>
        <w:t>.</w:t>
      </w:r>
      <w:r w:rsidRPr="00DA1EE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1A2EC4" w:rsidRPr="00DA1EE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DA1EE4">
        <w:rPr>
          <w:rFonts w:ascii="Calibri" w:hAnsi="Calibri" w:cs="Arial"/>
          <w:bCs/>
          <w:iCs/>
          <w:sz w:val="22"/>
          <w:szCs w:val="22"/>
        </w:rPr>
        <w:t xml:space="preserve">na </w:t>
      </w:r>
      <w:r w:rsidR="001A2EC4" w:rsidRPr="00DA1EE4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DA1EE4">
        <w:rPr>
          <w:rFonts w:ascii="Calibri" w:hAnsi="Calibri" w:cs="Arial"/>
          <w:bCs/>
          <w:iCs/>
          <w:sz w:val="22"/>
          <w:szCs w:val="22"/>
        </w:rPr>
        <w:t xml:space="preserve">rachunek </w:t>
      </w:r>
      <w:r w:rsidR="001A2EC4" w:rsidRPr="00DA1EE4">
        <w:rPr>
          <w:rFonts w:ascii="Calibri" w:hAnsi="Calibri" w:cs="Arial"/>
          <w:bCs/>
          <w:iCs/>
          <w:sz w:val="22"/>
          <w:szCs w:val="22"/>
        </w:rPr>
        <w:t xml:space="preserve">  </w:t>
      </w:r>
      <w:r w:rsidRPr="000770CD">
        <w:rPr>
          <w:rFonts w:ascii="Calibri" w:hAnsi="Calibri" w:cs="Arial"/>
          <w:bCs/>
          <w:iCs/>
          <w:sz w:val="22"/>
          <w:szCs w:val="22"/>
        </w:rPr>
        <w:t>bankowy Organizatora</w:t>
      </w:r>
      <w:r w:rsidR="00C9628E" w:rsidRPr="000770CD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C9628E" w:rsidRPr="00594E4D">
        <w:rPr>
          <w:rFonts w:ascii="Calibri" w:hAnsi="Calibri" w:cs="Arial"/>
          <w:bCs/>
          <w:iCs/>
          <w:sz w:val="22"/>
          <w:szCs w:val="22"/>
        </w:rPr>
        <w:t xml:space="preserve">przetargu </w:t>
      </w:r>
      <w:r w:rsidRPr="00594E4D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594E4D">
        <w:rPr>
          <w:rFonts w:ascii="Calibri" w:hAnsi="Calibri" w:cs="Arial"/>
          <w:b/>
          <w:bCs/>
          <w:iCs/>
          <w:sz w:val="22"/>
          <w:szCs w:val="22"/>
        </w:rPr>
        <w:t>nr:</w:t>
      </w:r>
      <w:r w:rsidR="00C9628E" w:rsidRPr="00594E4D">
        <w:rPr>
          <w:rFonts w:ascii="Calibri" w:hAnsi="Calibri" w:cs="Arial"/>
          <w:b/>
          <w:bCs/>
          <w:iCs/>
          <w:sz w:val="22"/>
          <w:szCs w:val="22"/>
        </w:rPr>
        <w:t xml:space="preserve">  </w:t>
      </w:r>
      <w:r w:rsidR="006273F2" w:rsidRPr="00594E4D">
        <w:rPr>
          <w:rFonts w:ascii="Calibri" w:hAnsi="Calibri" w:cs="Arial"/>
          <w:b/>
          <w:bCs/>
          <w:iCs/>
          <w:sz w:val="22"/>
          <w:szCs w:val="22"/>
        </w:rPr>
        <w:t>77 1020 5590 0000 0202 9300 7010</w:t>
      </w:r>
      <w:r w:rsidRPr="00594E4D">
        <w:rPr>
          <w:rFonts w:ascii="Calibri" w:hAnsi="Calibri" w:cs="Arial"/>
          <w:b/>
          <w:bCs/>
          <w:iCs/>
          <w:sz w:val="22"/>
          <w:szCs w:val="22"/>
        </w:rPr>
        <w:t xml:space="preserve"> PKO BP SA</w:t>
      </w:r>
      <w:r w:rsidR="00594E4D" w:rsidRPr="00594E4D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594E4D">
        <w:rPr>
          <w:rFonts w:ascii="Calibri" w:hAnsi="Calibri" w:cs="Arial"/>
          <w:b/>
          <w:bCs/>
          <w:iCs/>
          <w:sz w:val="22"/>
          <w:szCs w:val="22"/>
        </w:rPr>
        <w:t xml:space="preserve">I </w:t>
      </w:r>
      <w:r w:rsidR="00594E4D" w:rsidRPr="00594E4D">
        <w:rPr>
          <w:rFonts w:ascii="Calibri" w:hAnsi="Calibri" w:cs="Arial"/>
          <w:b/>
          <w:bCs/>
          <w:iCs/>
          <w:sz w:val="22"/>
          <w:szCs w:val="22"/>
        </w:rPr>
        <w:t xml:space="preserve">Regionalny Oddział Korporacyjny w Warszawie </w:t>
      </w:r>
      <w:r w:rsidRPr="00594E4D">
        <w:rPr>
          <w:rFonts w:ascii="Calibri" w:hAnsi="Calibri" w:cs="Arial"/>
          <w:bCs/>
          <w:iCs/>
          <w:sz w:val="22"/>
          <w:szCs w:val="22"/>
        </w:rPr>
        <w:t xml:space="preserve">z dopiskiem na blankiecie przelewu: </w:t>
      </w:r>
      <w:r w:rsidRPr="00594E4D">
        <w:rPr>
          <w:rFonts w:ascii="Calibri" w:hAnsi="Calibri" w:cs="Arial"/>
          <w:b/>
          <w:sz w:val="22"/>
          <w:szCs w:val="22"/>
        </w:rPr>
        <w:t>„Wadium na zakup samochodu F</w:t>
      </w:r>
      <w:r w:rsidR="00AD1D2E" w:rsidRPr="00594E4D">
        <w:rPr>
          <w:rFonts w:ascii="Calibri" w:hAnsi="Calibri" w:cs="Arial"/>
          <w:b/>
          <w:sz w:val="22"/>
          <w:szCs w:val="22"/>
        </w:rPr>
        <w:t>iat</w:t>
      </w:r>
      <w:r w:rsidR="00C70017" w:rsidRPr="00594E4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C000DA" w:rsidRPr="00594E4D">
        <w:rPr>
          <w:rFonts w:ascii="Calibri" w:hAnsi="Calibri" w:cs="Arial"/>
          <w:b/>
          <w:sz w:val="22"/>
          <w:szCs w:val="22"/>
        </w:rPr>
        <w:t>Qubo</w:t>
      </w:r>
      <w:proofErr w:type="spellEnd"/>
      <w:r w:rsidRPr="00594E4D">
        <w:rPr>
          <w:rFonts w:ascii="Calibri" w:hAnsi="Calibri" w:cs="Arial"/>
          <w:b/>
          <w:sz w:val="22"/>
          <w:szCs w:val="22"/>
        </w:rPr>
        <w:t xml:space="preserve"> ”.</w:t>
      </w:r>
    </w:p>
    <w:p w:rsidR="00C13B9E" w:rsidRPr="00CC2809" w:rsidRDefault="00C13B9E" w:rsidP="003576B6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Cs/>
          <w:iCs/>
          <w:sz w:val="22"/>
          <w:szCs w:val="22"/>
        </w:rPr>
      </w:pPr>
      <w:r w:rsidRPr="00CC2809">
        <w:rPr>
          <w:rFonts w:ascii="Calibri" w:hAnsi="Calibri" w:cs="Arial"/>
          <w:bCs/>
          <w:iCs/>
          <w:sz w:val="22"/>
          <w:szCs w:val="22"/>
        </w:rPr>
        <w:t>Prawidłowo wpłacone wadium, to wadium, które zostanie zaksi</w:t>
      </w:r>
      <w:r w:rsidRPr="00CC2809">
        <w:rPr>
          <w:rFonts w:ascii="Calibri" w:eastAsia="TimesNewRoman,BoldItalic" w:hAnsi="Calibri" w:cs="Arial"/>
          <w:bCs/>
          <w:iCs/>
          <w:sz w:val="22"/>
          <w:szCs w:val="22"/>
        </w:rPr>
        <w:t>ę</w:t>
      </w:r>
      <w:r w:rsidRPr="00CC2809">
        <w:rPr>
          <w:rFonts w:ascii="Calibri" w:hAnsi="Calibri" w:cs="Arial"/>
          <w:bCs/>
          <w:iCs/>
          <w:sz w:val="22"/>
          <w:szCs w:val="22"/>
        </w:rPr>
        <w:t xml:space="preserve">gowane na koncie Organizatora </w:t>
      </w:r>
      <w:r w:rsidRPr="00CC2809">
        <w:rPr>
          <w:rFonts w:ascii="Calibri" w:hAnsi="Calibri" w:cs="Arial"/>
          <w:bCs/>
          <w:iCs/>
          <w:sz w:val="22"/>
          <w:szCs w:val="22"/>
        </w:rPr>
        <w:br/>
        <w:t xml:space="preserve">do ww. terminu. </w:t>
      </w:r>
    </w:p>
    <w:p w:rsidR="00C13B9E" w:rsidRPr="00CC2809" w:rsidRDefault="00C13B9E" w:rsidP="003576B6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Cs/>
          <w:iCs/>
          <w:sz w:val="22"/>
          <w:szCs w:val="22"/>
        </w:rPr>
      </w:pPr>
      <w:r w:rsidRPr="00CC2809">
        <w:rPr>
          <w:rFonts w:ascii="Calibri" w:hAnsi="Calibri" w:cs="Arial"/>
          <w:bCs/>
          <w:iCs/>
          <w:sz w:val="22"/>
          <w:szCs w:val="22"/>
        </w:rPr>
        <w:t>Nie ma mo</w:t>
      </w:r>
      <w:r w:rsidRPr="00CC2809">
        <w:rPr>
          <w:rFonts w:ascii="Calibri" w:eastAsia="TimesNewRoman,BoldItalic" w:hAnsi="Calibri" w:cs="Arial"/>
          <w:bCs/>
          <w:iCs/>
          <w:sz w:val="22"/>
          <w:szCs w:val="22"/>
        </w:rPr>
        <w:t>ż</w:t>
      </w:r>
      <w:r w:rsidRPr="00CC2809">
        <w:rPr>
          <w:rFonts w:ascii="Calibri" w:hAnsi="Calibri" w:cs="Arial"/>
          <w:bCs/>
          <w:iCs/>
          <w:sz w:val="22"/>
          <w:szCs w:val="22"/>
        </w:rPr>
        <w:t>liwo</w:t>
      </w:r>
      <w:r w:rsidRPr="00CC2809">
        <w:rPr>
          <w:rFonts w:ascii="Calibri" w:eastAsia="TimesNewRoman,BoldItalic" w:hAnsi="Calibri" w:cs="Arial"/>
          <w:bCs/>
          <w:iCs/>
          <w:sz w:val="22"/>
          <w:szCs w:val="22"/>
        </w:rPr>
        <w:t>ś</w:t>
      </w:r>
      <w:r w:rsidRPr="00CC2809">
        <w:rPr>
          <w:rFonts w:ascii="Calibri" w:hAnsi="Calibri" w:cs="Arial"/>
          <w:bCs/>
          <w:iCs/>
          <w:sz w:val="22"/>
          <w:szCs w:val="22"/>
        </w:rPr>
        <w:t>ci dokonania wpłaty wadium w siedzibie ZUS.</w:t>
      </w:r>
    </w:p>
    <w:p w:rsidR="00C13B9E" w:rsidRPr="00CC2809" w:rsidRDefault="00C13B9E" w:rsidP="003576B6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Cs/>
          <w:iCs/>
          <w:sz w:val="22"/>
          <w:szCs w:val="22"/>
        </w:rPr>
      </w:pPr>
      <w:r w:rsidRPr="00CC2809">
        <w:rPr>
          <w:rFonts w:ascii="Calibri" w:hAnsi="Calibri" w:cs="Arial"/>
          <w:bCs/>
          <w:iCs/>
          <w:sz w:val="22"/>
          <w:szCs w:val="22"/>
        </w:rPr>
        <w:t>Oferent winien wpłaci</w:t>
      </w:r>
      <w:r w:rsidRPr="00CC2809">
        <w:rPr>
          <w:rFonts w:ascii="Calibri" w:eastAsia="TimesNewRoman,BoldItalic" w:hAnsi="Calibri" w:cs="Arial"/>
          <w:bCs/>
          <w:iCs/>
          <w:sz w:val="22"/>
          <w:szCs w:val="22"/>
        </w:rPr>
        <w:t xml:space="preserve">ć </w:t>
      </w:r>
      <w:r w:rsidRPr="00CC2809">
        <w:rPr>
          <w:rFonts w:ascii="Calibri" w:hAnsi="Calibri" w:cs="Arial"/>
          <w:bCs/>
          <w:iCs/>
          <w:sz w:val="22"/>
          <w:szCs w:val="22"/>
        </w:rPr>
        <w:t>wadium odpowiednio wcze</w:t>
      </w:r>
      <w:r w:rsidRPr="00CC2809">
        <w:rPr>
          <w:rFonts w:ascii="Calibri" w:eastAsia="TimesNewRoman,BoldItalic" w:hAnsi="Calibri" w:cs="Arial"/>
          <w:bCs/>
          <w:iCs/>
          <w:sz w:val="22"/>
          <w:szCs w:val="22"/>
        </w:rPr>
        <w:t>ś</w:t>
      </w:r>
      <w:r w:rsidRPr="00CC2809">
        <w:rPr>
          <w:rFonts w:ascii="Calibri" w:hAnsi="Calibri" w:cs="Arial"/>
          <w:bCs/>
          <w:iCs/>
          <w:sz w:val="22"/>
          <w:szCs w:val="22"/>
        </w:rPr>
        <w:t>niej, aby kwota mogła by</w:t>
      </w:r>
      <w:r w:rsidRPr="00CC2809">
        <w:rPr>
          <w:rFonts w:ascii="Calibri" w:eastAsia="TimesNewRoman,BoldItalic" w:hAnsi="Calibri" w:cs="Arial"/>
          <w:bCs/>
          <w:iCs/>
          <w:sz w:val="22"/>
          <w:szCs w:val="22"/>
        </w:rPr>
        <w:t xml:space="preserve">ć </w:t>
      </w:r>
      <w:r w:rsidRPr="00CC2809">
        <w:rPr>
          <w:rFonts w:ascii="Calibri" w:hAnsi="Calibri" w:cs="Arial"/>
          <w:bCs/>
          <w:iCs/>
          <w:sz w:val="22"/>
          <w:szCs w:val="22"/>
        </w:rPr>
        <w:t>zaksi</w:t>
      </w:r>
      <w:r w:rsidRPr="00CC2809">
        <w:rPr>
          <w:rFonts w:ascii="Calibri" w:eastAsia="TimesNewRoman,BoldItalic" w:hAnsi="Calibri" w:cs="Arial"/>
          <w:bCs/>
          <w:iCs/>
          <w:sz w:val="22"/>
          <w:szCs w:val="22"/>
        </w:rPr>
        <w:t>ę</w:t>
      </w:r>
      <w:r w:rsidRPr="00CC2809">
        <w:rPr>
          <w:rFonts w:ascii="Calibri" w:hAnsi="Calibri" w:cs="Arial"/>
          <w:bCs/>
          <w:iCs/>
          <w:sz w:val="22"/>
          <w:szCs w:val="22"/>
        </w:rPr>
        <w:t>gowana do dnia wymaganego przez Organizatora.</w:t>
      </w:r>
    </w:p>
    <w:p w:rsidR="00C13B9E" w:rsidRPr="00CC2809" w:rsidRDefault="00C13B9E" w:rsidP="003576B6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bCs/>
          <w:iCs/>
          <w:sz w:val="22"/>
          <w:szCs w:val="22"/>
        </w:rPr>
        <w:t>Potwierdzeniem wpłaty wadium b</w:t>
      </w:r>
      <w:r w:rsidRPr="00CC2809">
        <w:rPr>
          <w:rFonts w:ascii="Calibri" w:eastAsia="TimesNewRoman,BoldItalic" w:hAnsi="Calibri" w:cs="Arial"/>
          <w:bCs/>
          <w:iCs/>
          <w:sz w:val="22"/>
          <w:szCs w:val="22"/>
        </w:rPr>
        <w:t>ę</w:t>
      </w:r>
      <w:r w:rsidRPr="00CC2809">
        <w:rPr>
          <w:rFonts w:ascii="Calibri" w:hAnsi="Calibri" w:cs="Arial"/>
          <w:bCs/>
          <w:iCs/>
          <w:sz w:val="22"/>
          <w:szCs w:val="22"/>
        </w:rPr>
        <w:t>dzie kopia przelewu (wpłaty) zał</w:t>
      </w:r>
      <w:r w:rsidRPr="00CC2809">
        <w:rPr>
          <w:rFonts w:ascii="Calibri" w:eastAsia="TimesNewRoman,BoldItalic" w:hAnsi="Calibri" w:cs="Arial"/>
          <w:bCs/>
          <w:iCs/>
          <w:sz w:val="22"/>
          <w:szCs w:val="22"/>
        </w:rPr>
        <w:t>ą</w:t>
      </w:r>
      <w:r w:rsidRPr="00CC2809">
        <w:rPr>
          <w:rFonts w:ascii="Calibri" w:hAnsi="Calibri" w:cs="Arial"/>
          <w:bCs/>
          <w:iCs/>
          <w:sz w:val="22"/>
          <w:szCs w:val="22"/>
        </w:rPr>
        <w:t>czona do oferty.</w:t>
      </w:r>
    </w:p>
    <w:p w:rsidR="00C13B9E" w:rsidRPr="00CE558E" w:rsidRDefault="00C13B9E" w:rsidP="003576B6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Wadium zło</w:t>
      </w:r>
      <w:r w:rsidRPr="00CC2809">
        <w:rPr>
          <w:rFonts w:ascii="Calibri" w:eastAsia="TimesNewRoman" w:hAnsi="Calibri" w:cs="Arial"/>
          <w:sz w:val="22"/>
          <w:szCs w:val="22"/>
        </w:rPr>
        <w:t>ż</w:t>
      </w:r>
      <w:r w:rsidRPr="00CC2809">
        <w:rPr>
          <w:rFonts w:ascii="Calibri" w:hAnsi="Calibri" w:cs="Arial"/>
          <w:sz w:val="22"/>
          <w:szCs w:val="22"/>
        </w:rPr>
        <w:t>one przez Oferentów, których oferty nie zostan</w:t>
      </w:r>
      <w:r w:rsidRPr="00CC2809">
        <w:rPr>
          <w:rFonts w:ascii="Calibri" w:eastAsia="TimesNewRoman" w:hAnsi="Calibri" w:cs="Arial"/>
          <w:sz w:val="22"/>
          <w:szCs w:val="22"/>
        </w:rPr>
        <w:t xml:space="preserve">ą </w:t>
      </w:r>
      <w:r w:rsidRPr="00CC2809">
        <w:rPr>
          <w:rFonts w:ascii="Calibri" w:hAnsi="Calibri" w:cs="Arial"/>
          <w:sz w:val="22"/>
          <w:szCs w:val="22"/>
        </w:rPr>
        <w:t>wybrane lub zostan</w:t>
      </w:r>
      <w:r w:rsidRPr="00CC2809">
        <w:rPr>
          <w:rFonts w:ascii="Calibri" w:eastAsia="TimesNewRoman" w:hAnsi="Calibri" w:cs="Arial"/>
          <w:sz w:val="22"/>
          <w:szCs w:val="22"/>
        </w:rPr>
        <w:t xml:space="preserve">ą </w:t>
      </w:r>
      <w:r w:rsidRPr="00CC2809">
        <w:rPr>
          <w:rFonts w:ascii="Calibri" w:hAnsi="Calibri" w:cs="Arial"/>
          <w:sz w:val="22"/>
          <w:szCs w:val="22"/>
        </w:rPr>
        <w:t xml:space="preserve">odrzucone, zostanie </w:t>
      </w:r>
      <w:r w:rsidRPr="00AA6CE4">
        <w:rPr>
          <w:rFonts w:ascii="Calibri" w:hAnsi="Calibri" w:cs="Arial"/>
          <w:sz w:val="22"/>
          <w:szCs w:val="22"/>
        </w:rPr>
        <w:t xml:space="preserve">zwrócone w terminie </w:t>
      </w:r>
      <w:r w:rsidR="00BE17FF" w:rsidRPr="00882251">
        <w:rPr>
          <w:rFonts w:ascii="Calibri" w:hAnsi="Calibri" w:cs="Arial"/>
          <w:sz w:val="22"/>
          <w:szCs w:val="22"/>
        </w:rPr>
        <w:t xml:space="preserve">do  </w:t>
      </w:r>
      <w:r w:rsidR="0063711A">
        <w:rPr>
          <w:rFonts w:ascii="Calibri" w:hAnsi="Calibri" w:cs="Arial"/>
          <w:sz w:val="22"/>
          <w:szCs w:val="22"/>
        </w:rPr>
        <w:t>5</w:t>
      </w:r>
      <w:r w:rsidR="00BE17FF" w:rsidRPr="00882251">
        <w:rPr>
          <w:rFonts w:ascii="Calibri" w:hAnsi="Calibri" w:cs="Arial"/>
          <w:sz w:val="22"/>
          <w:szCs w:val="22"/>
        </w:rPr>
        <w:t xml:space="preserve"> </w:t>
      </w:r>
      <w:r w:rsidRPr="00882251">
        <w:rPr>
          <w:rFonts w:ascii="Calibri" w:hAnsi="Calibri" w:cs="Arial"/>
          <w:sz w:val="22"/>
          <w:szCs w:val="22"/>
        </w:rPr>
        <w:t>dni od</w:t>
      </w:r>
      <w:r w:rsidR="00BE17FF" w:rsidRPr="00882251">
        <w:rPr>
          <w:rFonts w:ascii="Calibri" w:hAnsi="Calibri" w:cs="Arial"/>
          <w:sz w:val="22"/>
          <w:szCs w:val="22"/>
        </w:rPr>
        <w:t xml:space="preserve"> dnia </w:t>
      </w:r>
      <w:r w:rsidR="00475022" w:rsidRPr="00882251">
        <w:rPr>
          <w:rFonts w:ascii="Calibri" w:hAnsi="Calibri" w:cs="Arial"/>
          <w:sz w:val="22"/>
          <w:szCs w:val="22"/>
        </w:rPr>
        <w:t>zatwierdzenia</w:t>
      </w:r>
      <w:r w:rsidR="00BE17FF" w:rsidRPr="00882251">
        <w:rPr>
          <w:rFonts w:ascii="Calibri" w:hAnsi="Calibri" w:cs="Arial"/>
          <w:sz w:val="22"/>
          <w:szCs w:val="22"/>
        </w:rPr>
        <w:t xml:space="preserve"> przetargu, na wskazany </w:t>
      </w:r>
      <w:r w:rsidR="00BE17FF" w:rsidRPr="00CE558E">
        <w:rPr>
          <w:rFonts w:ascii="Calibri" w:hAnsi="Calibri" w:cs="Arial"/>
          <w:sz w:val="22"/>
          <w:szCs w:val="22"/>
        </w:rPr>
        <w:t>przez uczestników numer rachunku.</w:t>
      </w:r>
    </w:p>
    <w:p w:rsidR="00C13B9E" w:rsidRPr="00CC2809" w:rsidRDefault="00C13B9E" w:rsidP="003576B6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Wadium zło</w:t>
      </w:r>
      <w:r w:rsidRPr="00CC2809">
        <w:rPr>
          <w:rFonts w:ascii="Calibri" w:eastAsia="TimesNewRoman" w:hAnsi="Calibri" w:cs="Arial"/>
          <w:sz w:val="22"/>
          <w:szCs w:val="22"/>
        </w:rPr>
        <w:t>ż</w:t>
      </w:r>
      <w:r w:rsidRPr="00CC2809">
        <w:rPr>
          <w:rFonts w:ascii="Calibri" w:hAnsi="Calibri" w:cs="Arial"/>
          <w:sz w:val="22"/>
          <w:szCs w:val="22"/>
        </w:rPr>
        <w:t>one przez Oferenta nabywającego pojazd</w:t>
      </w:r>
      <w:r w:rsidRPr="00CC2809">
        <w:rPr>
          <w:rFonts w:ascii="Calibri" w:eastAsia="TimesNewRoman" w:hAnsi="Calibri" w:cs="Arial"/>
          <w:sz w:val="22"/>
          <w:szCs w:val="22"/>
        </w:rPr>
        <w:t xml:space="preserve"> </w:t>
      </w:r>
      <w:r w:rsidRPr="00CC2809">
        <w:rPr>
          <w:rFonts w:ascii="Calibri" w:hAnsi="Calibri" w:cs="Arial"/>
          <w:sz w:val="22"/>
          <w:szCs w:val="22"/>
        </w:rPr>
        <w:t>zostanie zaliczone na poczet ceny</w:t>
      </w:r>
      <w:r w:rsidR="00BE17FF">
        <w:rPr>
          <w:rFonts w:ascii="Calibri" w:hAnsi="Calibri" w:cs="Arial"/>
          <w:sz w:val="22"/>
          <w:szCs w:val="22"/>
        </w:rPr>
        <w:t xml:space="preserve"> zakupu</w:t>
      </w:r>
      <w:r w:rsidRPr="00CC2809">
        <w:rPr>
          <w:rFonts w:ascii="Calibri" w:hAnsi="Calibri" w:cs="Arial"/>
          <w:sz w:val="22"/>
          <w:szCs w:val="22"/>
        </w:rPr>
        <w:t>.</w:t>
      </w:r>
    </w:p>
    <w:p w:rsidR="00C13B9E" w:rsidRDefault="00C13B9E" w:rsidP="003576B6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Wadium przepada na rzecz Organizatora, je</w:t>
      </w:r>
      <w:r w:rsidRPr="00CC2809">
        <w:rPr>
          <w:rFonts w:ascii="Calibri" w:eastAsia="TimesNewRoman" w:hAnsi="Calibri" w:cs="Arial"/>
          <w:sz w:val="22"/>
          <w:szCs w:val="22"/>
        </w:rPr>
        <w:t>ż</w:t>
      </w:r>
      <w:r w:rsidRPr="00CC2809">
        <w:rPr>
          <w:rFonts w:ascii="Calibri" w:hAnsi="Calibri" w:cs="Arial"/>
          <w:sz w:val="22"/>
          <w:szCs w:val="22"/>
        </w:rPr>
        <w:t>eli oferent którego oferta została wybrana uchyli si</w:t>
      </w:r>
      <w:r w:rsidRPr="00CC2809">
        <w:rPr>
          <w:rFonts w:ascii="Calibri" w:eastAsia="TimesNewRoman" w:hAnsi="Calibri" w:cs="Arial"/>
          <w:sz w:val="22"/>
          <w:szCs w:val="22"/>
        </w:rPr>
        <w:t xml:space="preserve">ę </w:t>
      </w:r>
      <w:r w:rsidRPr="00CC2809">
        <w:rPr>
          <w:rFonts w:ascii="Calibri" w:hAnsi="Calibri" w:cs="Arial"/>
          <w:sz w:val="22"/>
          <w:szCs w:val="22"/>
        </w:rPr>
        <w:t>od zawarcia umowy.</w:t>
      </w:r>
    </w:p>
    <w:p w:rsidR="00C13B9E" w:rsidRPr="003B57BE" w:rsidRDefault="00C13B9E" w:rsidP="00A83446">
      <w:pPr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6</w:t>
      </w:r>
      <w:r w:rsidR="00050189" w:rsidRPr="003B57BE">
        <w:rPr>
          <w:rFonts w:ascii="Calibri" w:hAnsi="Calibri" w:cs="Arial"/>
          <w:b/>
          <w:bCs/>
        </w:rPr>
        <w:t>.</w:t>
      </w:r>
    </w:p>
    <w:p w:rsidR="00C13B9E" w:rsidRPr="00CC2809" w:rsidRDefault="00C13B9E" w:rsidP="003576B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Oferta przetargowa sporządzona czytelnie w języku polskim powinna zawierać: </w:t>
      </w:r>
    </w:p>
    <w:p w:rsidR="00C13B9E" w:rsidRPr="00CC2809" w:rsidRDefault="00C13B9E" w:rsidP="003576B6">
      <w:pPr>
        <w:numPr>
          <w:ilvl w:val="1"/>
          <w:numId w:val="17"/>
        </w:numPr>
        <w:ind w:left="709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wypełniony i podpisany </w:t>
      </w:r>
      <w:r w:rsidR="00CE558E" w:rsidRPr="004F5827">
        <w:rPr>
          <w:rFonts w:ascii="Calibri" w:hAnsi="Calibri" w:cs="Arial"/>
          <w:b/>
          <w:sz w:val="22"/>
          <w:szCs w:val="22"/>
        </w:rPr>
        <w:t>F</w:t>
      </w:r>
      <w:r w:rsidRPr="004F5827">
        <w:rPr>
          <w:rFonts w:ascii="Calibri" w:hAnsi="Calibri" w:cs="Arial"/>
          <w:b/>
          <w:sz w:val="22"/>
          <w:szCs w:val="22"/>
        </w:rPr>
        <w:t xml:space="preserve">ormularz ofertowy stanowiący </w:t>
      </w:r>
      <w:r w:rsidR="00BE17FF" w:rsidRPr="004F5827">
        <w:rPr>
          <w:rFonts w:ascii="Calibri" w:hAnsi="Calibri" w:cs="Arial"/>
          <w:b/>
          <w:i/>
          <w:sz w:val="22"/>
          <w:szCs w:val="22"/>
        </w:rPr>
        <w:t>Z</w:t>
      </w:r>
      <w:r w:rsidRPr="004F5827">
        <w:rPr>
          <w:rFonts w:ascii="Calibri" w:hAnsi="Calibri" w:cs="Arial"/>
          <w:b/>
          <w:i/>
          <w:sz w:val="22"/>
          <w:szCs w:val="22"/>
        </w:rPr>
        <w:t>ałącznik nr 1</w:t>
      </w:r>
      <w:r w:rsidRPr="008E72BE">
        <w:rPr>
          <w:rFonts w:ascii="Calibri" w:hAnsi="Calibri" w:cs="Arial"/>
          <w:sz w:val="22"/>
          <w:szCs w:val="22"/>
        </w:rPr>
        <w:t xml:space="preserve"> do niniejszego </w:t>
      </w:r>
      <w:r w:rsidRPr="00CC2809">
        <w:rPr>
          <w:rFonts w:ascii="Calibri" w:hAnsi="Calibri" w:cs="Arial"/>
          <w:sz w:val="22"/>
          <w:szCs w:val="22"/>
        </w:rPr>
        <w:t xml:space="preserve">regulaminu, </w:t>
      </w:r>
    </w:p>
    <w:p w:rsidR="00C13B9E" w:rsidRPr="00CC2809" w:rsidRDefault="00C13B9E" w:rsidP="003576B6">
      <w:pPr>
        <w:numPr>
          <w:ilvl w:val="1"/>
          <w:numId w:val="17"/>
        </w:numPr>
        <w:ind w:left="709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pełnomocnictwo (oryginał lub kopia potwierdzona notarialnie) w przypadku reprezentowania oferenta przez pełnomocnika, </w:t>
      </w:r>
    </w:p>
    <w:p w:rsidR="00C13B9E" w:rsidRPr="00CC2809" w:rsidRDefault="00C13B9E" w:rsidP="003576B6">
      <w:pPr>
        <w:numPr>
          <w:ilvl w:val="1"/>
          <w:numId w:val="17"/>
        </w:numPr>
        <w:ind w:left="709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dowód wpłaty wadium;</w:t>
      </w:r>
    </w:p>
    <w:p w:rsidR="00C13B9E" w:rsidRPr="00CC2809" w:rsidRDefault="00C13B9E" w:rsidP="003576B6">
      <w:pPr>
        <w:numPr>
          <w:ilvl w:val="1"/>
          <w:numId w:val="17"/>
        </w:numPr>
        <w:ind w:left="709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Cambria,Bold"/>
          <w:bCs/>
          <w:sz w:val="22"/>
          <w:szCs w:val="22"/>
        </w:rPr>
        <w:t xml:space="preserve">potwierdzenie zapoznania się z informacyjną dot. przetwarzania danych osobowych </w:t>
      </w:r>
      <w:r w:rsidRPr="00CC2809">
        <w:rPr>
          <w:rFonts w:ascii="Calibri" w:hAnsi="Calibri" w:cs="Cambria"/>
          <w:sz w:val="22"/>
          <w:szCs w:val="22"/>
        </w:rPr>
        <w:t xml:space="preserve">(załączoną do niniejszego ogłoszenia o przetargu) – w przypadku osób fizycznych, których dane będą przetwarzane, w związku zamieszczeniem, bądź wykorzystaniem w </w:t>
      </w:r>
      <w:r w:rsidR="00A20CB8">
        <w:rPr>
          <w:rFonts w:ascii="Calibri" w:hAnsi="Calibri" w:cs="Cambria"/>
          <w:sz w:val="22"/>
          <w:szCs w:val="22"/>
        </w:rPr>
        <w:t>F</w:t>
      </w:r>
      <w:r w:rsidRPr="00CC2809">
        <w:rPr>
          <w:rFonts w:ascii="Calibri" w:hAnsi="Calibri" w:cs="Cambria"/>
          <w:sz w:val="22"/>
          <w:szCs w:val="22"/>
        </w:rPr>
        <w:t xml:space="preserve">ormularzu ofertowym – </w:t>
      </w:r>
      <w:r w:rsidR="00BE17FF" w:rsidRPr="008E72BE">
        <w:rPr>
          <w:rFonts w:ascii="Calibri" w:hAnsi="Calibri" w:cs="Cambria"/>
          <w:b/>
          <w:i/>
          <w:sz w:val="22"/>
          <w:szCs w:val="22"/>
        </w:rPr>
        <w:t>Z</w:t>
      </w:r>
      <w:r w:rsidRPr="008E72BE">
        <w:rPr>
          <w:rFonts w:ascii="Calibri" w:hAnsi="Calibri" w:cs="Cambria"/>
          <w:b/>
          <w:i/>
          <w:sz w:val="22"/>
          <w:szCs w:val="22"/>
        </w:rPr>
        <w:t>ałącznik nr 3</w:t>
      </w:r>
      <w:r w:rsidRPr="00CC2809">
        <w:rPr>
          <w:rFonts w:ascii="Calibri" w:hAnsi="Calibri" w:cs="Cambria"/>
          <w:sz w:val="22"/>
          <w:szCs w:val="22"/>
        </w:rPr>
        <w:t>;</w:t>
      </w:r>
    </w:p>
    <w:p w:rsidR="00C13B9E" w:rsidRPr="00CC2809" w:rsidRDefault="00C13B9E" w:rsidP="003576B6">
      <w:pPr>
        <w:numPr>
          <w:ilvl w:val="1"/>
          <w:numId w:val="17"/>
        </w:numPr>
        <w:ind w:left="709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Cambria,Bold"/>
          <w:bCs/>
          <w:sz w:val="22"/>
          <w:szCs w:val="22"/>
        </w:rPr>
        <w:t xml:space="preserve">oświadczenie </w:t>
      </w:r>
      <w:r w:rsidRPr="00CC2809">
        <w:rPr>
          <w:rFonts w:ascii="Calibri" w:hAnsi="Calibri" w:cs="Cambria"/>
          <w:sz w:val="22"/>
          <w:szCs w:val="22"/>
        </w:rPr>
        <w:t xml:space="preserve">(załączone do niniejszego ogłoszenia o przetargu) </w:t>
      </w:r>
      <w:r w:rsidRPr="00CC2809">
        <w:rPr>
          <w:rFonts w:ascii="Calibri" w:hAnsi="Calibri" w:cs="Cambria,Bold"/>
          <w:bCs/>
          <w:sz w:val="22"/>
          <w:szCs w:val="22"/>
        </w:rPr>
        <w:t>w</w:t>
      </w:r>
      <w:r w:rsidR="00BE17FF">
        <w:rPr>
          <w:rFonts w:ascii="Calibri" w:hAnsi="Calibri" w:cs="Cambria,Bold"/>
          <w:bCs/>
          <w:sz w:val="22"/>
          <w:szCs w:val="22"/>
        </w:rPr>
        <w:t xml:space="preserve"> </w:t>
      </w:r>
      <w:r w:rsidRPr="00CC2809">
        <w:rPr>
          <w:rFonts w:ascii="Calibri" w:hAnsi="Calibri" w:cs="Cambria,Bold"/>
          <w:bCs/>
          <w:sz w:val="22"/>
          <w:szCs w:val="22"/>
        </w:rPr>
        <w:t>s</w:t>
      </w:r>
      <w:r w:rsidR="00BE17FF">
        <w:rPr>
          <w:rFonts w:ascii="Calibri" w:hAnsi="Calibri" w:cs="Cambria,Bold"/>
          <w:bCs/>
          <w:sz w:val="22"/>
          <w:szCs w:val="22"/>
        </w:rPr>
        <w:t>prawie</w:t>
      </w:r>
      <w:r w:rsidRPr="00CC2809">
        <w:rPr>
          <w:rFonts w:ascii="Calibri" w:hAnsi="Calibri" w:cs="Cambria,Bold"/>
          <w:bCs/>
          <w:sz w:val="22"/>
          <w:szCs w:val="22"/>
        </w:rPr>
        <w:t xml:space="preserve"> wypełnienia obowiązku informacyjnego</w:t>
      </w:r>
      <w:r w:rsidRPr="00CC2809">
        <w:rPr>
          <w:rFonts w:ascii="Calibri" w:hAnsi="Calibri" w:cs="Cambria,Bold"/>
          <w:b/>
          <w:bCs/>
          <w:sz w:val="22"/>
          <w:szCs w:val="22"/>
        </w:rPr>
        <w:t xml:space="preserve"> </w:t>
      </w:r>
      <w:r w:rsidRPr="00CC2809">
        <w:rPr>
          <w:rFonts w:ascii="Calibri" w:hAnsi="Calibri" w:cs="Cambria"/>
          <w:sz w:val="22"/>
          <w:szCs w:val="22"/>
        </w:rPr>
        <w:t xml:space="preserve">wobec osób fizycznych, których dane osobowe bezpośrednio lub pośrednio Oferent pozyskał w celu sporządzenia oferty </w:t>
      </w:r>
      <w:r w:rsidRPr="008E72BE">
        <w:rPr>
          <w:rFonts w:ascii="Calibri" w:hAnsi="Calibri" w:cs="Cambria"/>
          <w:b/>
          <w:i/>
          <w:sz w:val="22"/>
          <w:szCs w:val="22"/>
        </w:rPr>
        <w:t xml:space="preserve">– </w:t>
      </w:r>
      <w:r w:rsidR="00BE17FF" w:rsidRPr="008E72BE">
        <w:rPr>
          <w:rFonts w:ascii="Calibri" w:hAnsi="Calibri" w:cs="Cambria"/>
          <w:b/>
          <w:i/>
          <w:sz w:val="22"/>
          <w:szCs w:val="22"/>
        </w:rPr>
        <w:t>Z</w:t>
      </w:r>
      <w:r w:rsidRPr="008E72BE">
        <w:rPr>
          <w:rFonts w:ascii="Calibri" w:hAnsi="Calibri" w:cs="Cambria"/>
          <w:b/>
          <w:i/>
          <w:sz w:val="22"/>
          <w:szCs w:val="22"/>
        </w:rPr>
        <w:t xml:space="preserve">ałącznik nr </w:t>
      </w:r>
      <w:r w:rsidR="00BE17FF" w:rsidRPr="008E72BE">
        <w:rPr>
          <w:rFonts w:ascii="Calibri" w:hAnsi="Calibri" w:cs="Cambria"/>
          <w:b/>
          <w:i/>
          <w:sz w:val="22"/>
          <w:szCs w:val="22"/>
        </w:rPr>
        <w:t>4</w:t>
      </w:r>
      <w:r w:rsidRPr="008E72BE">
        <w:rPr>
          <w:rFonts w:ascii="Calibri" w:hAnsi="Calibri" w:cs="Cambria"/>
          <w:b/>
          <w:i/>
          <w:sz w:val="22"/>
          <w:szCs w:val="22"/>
        </w:rPr>
        <w:t>.</w:t>
      </w:r>
    </w:p>
    <w:p w:rsidR="00C13B9E" w:rsidRPr="00CE558E" w:rsidRDefault="0063711A" w:rsidP="003576B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C13B9E" w:rsidRPr="00CE558E">
        <w:rPr>
          <w:rFonts w:ascii="Calibri" w:hAnsi="Calibri" w:cs="Arial"/>
          <w:sz w:val="22"/>
          <w:szCs w:val="22"/>
        </w:rPr>
        <w:t>okument</w:t>
      </w:r>
      <w:r>
        <w:rPr>
          <w:rFonts w:ascii="Calibri" w:hAnsi="Calibri" w:cs="Arial"/>
          <w:sz w:val="22"/>
          <w:szCs w:val="22"/>
        </w:rPr>
        <w:t>y</w:t>
      </w:r>
      <w:r w:rsidR="00C13B9E" w:rsidRPr="00CE558E">
        <w:rPr>
          <w:rFonts w:ascii="Calibri" w:hAnsi="Calibri" w:cs="Arial"/>
          <w:sz w:val="22"/>
          <w:szCs w:val="22"/>
        </w:rPr>
        <w:t xml:space="preserve"> stanowiąc</w:t>
      </w:r>
      <w:r>
        <w:rPr>
          <w:rFonts w:ascii="Calibri" w:hAnsi="Calibri" w:cs="Arial"/>
          <w:sz w:val="22"/>
          <w:szCs w:val="22"/>
        </w:rPr>
        <w:t>e</w:t>
      </w:r>
      <w:r w:rsidR="00C13B9E" w:rsidRPr="00CE558E">
        <w:rPr>
          <w:rFonts w:ascii="Calibri" w:hAnsi="Calibri" w:cs="Arial"/>
          <w:sz w:val="22"/>
          <w:szCs w:val="22"/>
        </w:rPr>
        <w:t xml:space="preserve"> załącznik</w:t>
      </w:r>
      <w:r>
        <w:rPr>
          <w:rFonts w:ascii="Calibri" w:hAnsi="Calibri" w:cs="Arial"/>
          <w:sz w:val="22"/>
          <w:szCs w:val="22"/>
        </w:rPr>
        <w:t>i</w:t>
      </w:r>
      <w:r w:rsidR="00C13B9E" w:rsidRPr="00CE558E">
        <w:rPr>
          <w:rFonts w:ascii="Calibri" w:hAnsi="Calibri" w:cs="Arial"/>
          <w:sz w:val="22"/>
          <w:szCs w:val="22"/>
        </w:rPr>
        <w:t xml:space="preserve"> do oferty powinny być opatrzone podpisem Oferenta</w:t>
      </w:r>
      <w:r w:rsidR="00C13B9E" w:rsidRPr="00CE558E">
        <w:rPr>
          <w:rFonts w:ascii="Calibri" w:eastAsia="CenturyGothic" w:hAnsi="Calibri" w:cs="Arial"/>
          <w:sz w:val="22"/>
          <w:szCs w:val="22"/>
        </w:rPr>
        <w:t xml:space="preserve"> lub osoby upoważnionej do jego reprezentowania.</w:t>
      </w:r>
    </w:p>
    <w:p w:rsidR="000D1853" w:rsidRDefault="00C13B9E" w:rsidP="003576B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Ewentualne poprawki w ofercie musz</w:t>
      </w:r>
      <w:r w:rsidRPr="00CC2809">
        <w:rPr>
          <w:rFonts w:ascii="Calibri" w:eastAsia="TimesNewRoman" w:hAnsi="Calibri" w:cs="Arial"/>
          <w:sz w:val="22"/>
          <w:szCs w:val="22"/>
        </w:rPr>
        <w:t xml:space="preserve">ą </w:t>
      </w:r>
      <w:r w:rsidRPr="00CC2809">
        <w:rPr>
          <w:rFonts w:ascii="Calibri" w:hAnsi="Calibri" w:cs="Arial"/>
          <w:sz w:val="22"/>
          <w:szCs w:val="22"/>
        </w:rPr>
        <w:t>by</w:t>
      </w:r>
      <w:r w:rsidRPr="00CC2809">
        <w:rPr>
          <w:rFonts w:ascii="Calibri" w:eastAsia="TimesNewRoman" w:hAnsi="Calibri" w:cs="Arial"/>
          <w:sz w:val="22"/>
          <w:szCs w:val="22"/>
        </w:rPr>
        <w:t xml:space="preserve">ć </w:t>
      </w:r>
      <w:r w:rsidRPr="00CC2809">
        <w:rPr>
          <w:rFonts w:ascii="Calibri" w:hAnsi="Calibri" w:cs="Arial"/>
          <w:sz w:val="22"/>
          <w:szCs w:val="22"/>
        </w:rPr>
        <w:t>naniesione czytelnie i winny być opatrzone podpisem osoby składającej ofert</w:t>
      </w:r>
      <w:r w:rsidRPr="00CC2809">
        <w:rPr>
          <w:rFonts w:ascii="Calibri" w:eastAsia="TimesNewRoman" w:hAnsi="Calibri" w:cs="Arial"/>
          <w:sz w:val="22"/>
          <w:szCs w:val="22"/>
        </w:rPr>
        <w:t>ę</w:t>
      </w:r>
      <w:r w:rsidRPr="00CC2809">
        <w:rPr>
          <w:rFonts w:ascii="Calibri" w:hAnsi="Calibri" w:cs="Arial"/>
          <w:sz w:val="22"/>
          <w:szCs w:val="22"/>
        </w:rPr>
        <w:t>.</w:t>
      </w:r>
      <w:r w:rsidRPr="00CC2809">
        <w:rPr>
          <w:rFonts w:ascii="Calibri" w:eastAsia="CenturyGothic" w:hAnsi="Calibri" w:cs="Arial"/>
          <w:sz w:val="22"/>
          <w:szCs w:val="22"/>
        </w:rPr>
        <w:t xml:space="preserve"> </w:t>
      </w:r>
    </w:p>
    <w:p w:rsidR="000D1853" w:rsidRPr="000D1853" w:rsidRDefault="000D1853" w:rsidP="000D1853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Theme="minorHAnsi" w:eastAsia="CenturyGothic" w:hAnsiTheme="minorHAnsi" w:cs="Arial"/>
          <w:sz w:val="22"/>
          <w:szCs w:val="22"/>
        </w:rPr>
      </w:pPr>
      <w:r w:rsidRPr="000D1853">
        <w:rPr>
          <w:rFonts w:asciiTheme="minorHAnsi" w:hAnsiTheme="minorHAnsi" w:cs="Cambria"/>
          <w:sz w:val="22"/>
          <w:szCs w:val="22"/>
        </w:rPr>
        <w:t>Oferty niespełniające wymogów formalnych nie będą rozpatrywane i zostaną odrzucone.</w:t>
      </w:r>
    </w:p>
    <w:p w:rsidR="00C13B9E" w:rsidRDefault="00C13B9E" w:rsidP="00C13B9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Oferent może złożyć tylko jedn</w:t>
      </w:r>
      <w:r w:rsidR="00CD3067">
        <w:rPr>
          <w:rFonts w:ascii="Calibri" w:eastAsia="CenturyGothic" w:hAnsi="Calibri" w:cs="Arial"/>
          <w:sz w:val="22"/>
          <w:szCs w:val="22"/>
        </w:rPr>
        <w:t>ą</w:t>
      </w:r>
      <w:r w:rsidRPr="00CC2809">
        <w:rPr>
          <w:rFonts w:ascii="Calibri" w:eastAsia="CenturyGothic" w:hAnsi="Calibri" w:cs="Arial"/>
          <w:sz w:val="22"/>
          <w:szCs w:val="22"/>
        </w:rPr>
        <w:t xml:space="preserve"> ofertę.</w:t>
      </w:r>
    </w:p>
    <w:p w:rsidR="00C13B9E" w:rsidRPr="003B57BE" w:rsidRDefault="00C13B9E" w:rsidP="00A8344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7</w:t>
      </w:r>
      <w:r w:rsidR="00050189" w:rsidRPr="003B57BE">
        <w:rPr>
          <w:rFonts w:ascii="Calibri" w:hAnsi="Calibri" w:cs="Arial"/>
          <w:b/>
          <w:bCs/>
        </w:rPr>
        <w:t>.</w:t>
      </w:r>
      <w:r w:rsidRPr="003B57BE">
        <w:rPr>
          <w:rFonts w:ascii="Calibri" w:hAnsi="Calibri" w:cs="Arial"/>
          <w:b/>
          <w:bCs/>
        </w:rPr>
        <w:t xml:space="preserve"> </w:t>
      </w:r>
    </w:p>
    <w:p w:rsidR="000F2421" w:rsidRPr="00DA1EE4" w:rsidRDefault="00C13B9E" w:rsidP="003576B6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DA1EE4">
        <w:rPr>
          <w:rFonts w:ascii="Calibri" w:hAnsi="Calibri" w:cs="Arial"/>
          <w:sz w:val="22"/>
          <w:szCs w:val="22"/>
        </w:rPr>
        <w:t xml:space="preserve">Oferty </w:t>
      </w:r>
      <w:r w:rsidR="000F2421" w:rsidRPr="00DA1EE4">
        <w:rPr>
          <w:rFonts w:ascii="Calibri" w:hAnsi="Calibri" w:cs="Arial"/>
          <w:sz w:val="22"/>
          <w:szCs w:val="22"/>
        </w:rPr>
        <w:t xml:space="preserve">należy składać </w:t>
      </w:r>
      <w:r w:rsidRPr="00DA1EE4">
        <w:rPr>
          <w:rFonts w:ascii="Calibri" w:hAnsi="Calibri" w:cs="Arial"/>
          <w:sz w:val="22"/>
          <w:szCs w:val="22"/>
        </w:rPr>
        <w:t xml:space="preserve"> w formie pisemnej</w:t>
      </w:r>
      <w:r w:rsidR="000F2421" w:rsidRPr="00DA1EE4">
        <w:rPr>
          <w:rFonts w:ascii="Calibri" w:hAnsi="Calibri" w:cs="Arial"/>
          <w:sz w:val="22"/>
          <w:szCs w:val="22"/>
        </w:rPr>
        <w:t xml:space="preserve"> do dnia </w:t>
      </w:r>
      <w:r w:rsidR="002E56E7" w:rsidRPr="00DA1EE4">
        <w:rPr>
          <w:rFonts w:ascii="Calibri" w:hAnsi="Calibri" w:cs="Arial"/>
          <w:b/>
        </w:rPr>
        <w:t xml:space="preserve"> </w:t>
      </w:r>
      <w:r w:rsidR="00231812" w:rsidRPr="00DA1EE4">
        <w:rPr>
          <w:rFonts w:ascii="Calibri" w:hAnsi="Calibri" w:cs="Arial"/>
          <w:b/>
        </w:rPr>
        <w:t>28</w:t>
      </w:r>
      <w:r w:rsidR="00061EA5" w:rsidRPr="00DA1EE4">
        <w:rPr>
          <w:rFonts w:ascii="Calibri" w:hAnsi="Calibri" w:cs="Arial"/>
          <w:b/>
        </w:rPr>
        <w:t xml:space="preserve"> </w:t>
      </w:r>
      <w:r w:rsidR="002E56E7" w:rsidRPr="00DA1EE4">
        <w:rPr>
          <w:rFonts w:ascii="Calibri" w:hAnsi="Calibri" w:cs="Arial"/>
          <w:b/>
        </w:rPr>
        <w:t>czerwca</w:t>
      </w:r>
      <w:r w:rsidR="004F5827" w:rsidRPr="00DA1EE4">
        <w:rPr>
          <w:rFonts w:ascii="Calibri" w:hAnsi="Calibri" w:cs="Arial"/>
          <w:b/>
        </w:rPr>
        <w:t xml:space="preserve"> 202</w:t>
      </w:r>
      <w:r w:rsidR="00DE4E3F" w:rsidRPr="00DA1EE4">
        <w:rPr>
          <w:rFonts w:ascii="Calibri" w:hAnsi="Calibri" w:cs="Arial"/>
          <w:b/>
        </w:rPr>
        <w:t>4</w:t>
      </w:r>
      <w:r w:rsidR="004F5827" w:rsidRPr="00DA1EE4">
        <w:rPr>
          <w:rFonts w:ascii="Calibri" w:hAnsi="Calibri" w:cs="Arial"/>
          <w:b/>
        </w:rPr>
        <w:t xml:space="preserve">r. </w:t>
      </w:r>
      <w:r w:rsidR="000F2421" w:rsidRPr="00DA1EE4">
        <w:rPr>
          <w:rFonts w:ascii="Calibri" w:hAnsi="Calibri" w:cs="Arial"/>
          <w:b/>
        </w:rPr>
        <w:t xml:space="preserve">do godz. </w:t>
      </w:r>
      <w:r w:rsidR="004F5827" w:rsidRPr="00DA1EE4">
        <w:rPr>
          <w:rFonts w:ascii="Calibri" w:hAnsi="Calibri" w:cs="Arial"/>
          <w:b/>
        </w:rPr>
        <w:t>1</w:t>
      </w:r>
      <w:r w:rsidR="008361D1" w:rsidRPr="00DA1EE4">
        <w:rPr>
          <w:rFonts w:ascii="Calibri" w:hAnsi="Calibri" w:cs="Arial"/>
          <w:b/>
        </w:rPr>
        <w:t>2</w:t>
      </w:r>
      <w:r w:rsidR="004F5827" w:rsidRPr="00DA1EE4">
        <w:rPr>
          <w:rFonts w:ascii="Calibri" w:hAnsi="Calibri" w:cs="Arial"/>
          <w:b/>
        </w:rPr>
        <w:t>:00</w:t>
      </w:r>
      <w:r w:rsidR="000F2421" w:rsidRPr="00DA1EE4">
        <w:rPr>
          <w:rFonts w:ascii="Calibri" w:hAnsi="Calibri" w:cs="Arial"/>
          <w:b/>
        </w:rPr>
        <w:t>:</w:t>
      </w:r>
    </w:p>
    <w:p w:rsidR="008F756C" w:rsidRPr="003C0F10" w:rsidRDefault="000F2421" w:rsidP="008F756C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3C0F10">
        <w:rPr>
          <w:rFonts w:ascii="Calibri" w:hAnsi="Calibri" w:cs="Arial"/>
          <w:sz w:val="22"/>
          <w:szCs w:val="22"/>
        </w:rPr>
        <w:t xml:space="preserve">1.1.  korespondencyjnie </w:t>
      </w:r>
      <w:r w:rsidR="00C13B9E" w:rsidRPr="003C0F10">
        <w:rPr>
          <w:rFonts w:ascii="Calibri" w:hAnsi="Calibri" w:cs="Arial"/>
          <w:sz w:val="22"/>
          <w:szCs w:val="22"/>
        </w:rPr>
        <w:t xml:space="preserve"> na adres:  </w:t>
      </w:r>
      <w:r w:rsidRPr="003C0F10">
        <w:rPr>
          <w:rFonts w:ascii="Calibri" w:hAnsi="Calibri" w:cs="Arial"/>
          <w:sz w:val="22"/>
          <w:szCs w:val="22"/>
        </w:rPr>
        <w:t>Zakład Ubezpieczeń Społecznych Oddział w Siedlcach</w:t>
      </w:r>
    </w:p>
    <w:p w:rsidR="000F2421" w:rsidRPr="00DA1EE4" w:rsidRDefault="000F2421" w:rsidP="003576B6">
      <w:pPr>
        <w:autoSpaceDE w:val="0"/>
        <w:autoSpaceDN w:val="0"/>
        <w:adjustRightInd w:val="0"/>
        <w:ind w:left="851" w:hanging="491"/>
        <w:jc w:val="both"/>
        <w:rPr>
          <w:rFonts w:ascii="Calibri" w:hAnsi="Calibri" w:cs="Arial"/>
          <w:sz w:val="22"/>
          <w:szCs w:val="22"/>
        </w:rPr>
      </w:pPr>
      <w:r w:rsidRPr="006A73CA">
        <w:rPr>
          <w:rFonts w:ascii="Calibri" w:hAnsi="Calibri" w:cs="Arial"/>
          <w:sz w:val="22"/>
          <w:szCs w:val="22"/>
        </w:rPr>
        <w:t>ul. Browarna 12</w:t>
      </w:r>
      <w:r w:rsidR="00C13B9E" w:rsidRPr="006A73CA">
        <w:rPr>
          <w:rFonts w:ascii="Calibri" w:hAnsi="Calibri" w:cs="Arial"/>
          <w:bCs/>
          <w:sz w:val="22"/>
          <w:szCs w:val="22"/>
        </w:rPr>
        <w:t>,</w:t>
      </w:r>
      <w:r w:rsidRPr="006A73CA">
        <w:rPr>
          <w:rFonts w:ascii="Calibri" w:hAnsi="Calibri" w:cs="Arial"/>
          <w:bCs/>
          <w:sz w:val="22"/>
          <w:szCs w:val="22"/>
        </w:rPr>
        <w:t xml:space="preserve"> 08-110 Siedlce</w:t>
      </w:r>
      <w:r w:rsidR="00C13B9E" w:rsidRPr="006A73CA">
        <w:rPr>
          <w:rFonts w:ascii="Calibri" w:hAnsi="Calibri" w:cs="Arial"/>
          <w:bCs/>
          <w:sz w:val="22"/>
          <w:szCs w:val="22"/>
        </w:rPr>
        <w:t xml:space="preserve"> </w:t>
      </w:r>
      <w:r w:rsidRPr="006A73CA">
        <w:rPr>
          <w:rFonts w:ascii="Calibri" w:hAnsi="Calibri" w:cs="Arial"/>
          <w:bCs/>
          <w:sz w:val="22"/>
          <w:szCs w:val="22"/>
        </w:rPr>
        <w:t>-</w:t>
      </w:r>
      <w:r w:rsidR="00C13B9E" w:rsidRPr="006A73C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13B9E" w:rsidRPr="006A73CA">
        <w:rPr>
          <w:rFonts w:ascii="Calibri" w:hAnsi="Calibri" w:cs="Arial"/>
          <w:sz w:val="22"/>
          <w:szCs w:val="22"/>
        </w:rPr>
        <w:t xml:space="preserve">w zamkniętej, nieprzezroczystej kopercie opatrzonej </w:t>
      </w:r>
      <w:r w:rsidR="00B169A5" w:rsidRPr="006A73CA">
        <w:rPr>
          <w:rFonts w:ascii="Calibri" w:hAnsi="Calibri" w:cs="Arial"/>
          <w:sz w:val="22"/>
          <w:szCs w:val="22"/>
        </w:rPr>
        <w:t xml:space="preserve">danymi </w:t>
      </w:r>
      <w:r w:rsidR="00C13B9E" w:rsidRPr="006A73CA">
        <w:rPr>
          <w:rFonts w:ascii="Calibri" w:hAnsi="Calibri" w:cs="Arial"/>
          <w:sz w:val="22"/>
          <w:szCs w:val="22"/>
        </w:rPr>
        <w:t xml:space="preserve"> </w:t>
      </w:r>
      <w:r w:rsidR="00C13B9E" w:rsidRPr="00DA1EE4">
        <w:rPr>
          <w:rFonts w:ascii="Calibri" w:hAnsi="Calibri" w:cs="Arial"/>
          <w:sz w:val="22"/>
          <w:szCs w:val="22"/>
        </w:rPr>
        <w:t>adres</w:t>
      </w:r>
      <w:r w:rsidR="00B169A5" w:rsidRPr="00DA1EE4">
        <w:rPr>
          <w:rFonts w:ascii="Calibri" w:hAnsi="Calibri" w:cs="Arial"/>
          <w:sz w:val="22"/>
          <w:szCs w:val="22"/>
        </w:rPr>
        <w:t>owymi</w:t>
      </w:r>
      <w:r w:rsidR="00C13B9E" w:rsidRPr="00DA1EE4">
        <w:rPr>
          <w:rFonts w:ascii="Calibri" w:hAnsi="Calibri" w:cs="Arial"/>
          <w:sz w:val="22"/>
          <w:szCs w:val="22"/>
        </w:rPr>
        <w:t xml:space="preserve"> </w:t>
      </w:r>
      <w:r w:rsidR="00933399" w:rsidRPr="00DA1EE4">
        <w:rPr>
          <w:rFonts w:ascii="Calibri" w:hAnsi="Calibri" w:cs="Arial"/>
          <w:sz w:val="22"/>
          <w:szCs w:val="22"/>
        </w:rPr>
        <w:t>O</w:t>
      </w:r>
      <w:r w:rsidR="00C13B9E" w:rsidRPr="00DA1EE4">
        <w:rPr>
          <w:rFonts w:ascii="Calibri" w:hAnsi="Calibri" w:cs="Arial"/>
          <w:sz w:val="22"/>
          <w:szCs w:val="22"/>
        </w:rPr>
        <w:t xml:space="preserve">ferenta, z dopiskiem: </w:t>
      </w:r>
      <w:r w:rsidR="00C13B9E" w:rsidRPr="00DA1EE4">
        <w:rPr>
          <w:rFonts w:ascii="Calibri" w:hAnsi="Calibri" w:cs="Arial"/>
          <w:b/>
          <w:sz w:val="22"/>
          <w:szCs w:val="22"/>
        </w:rPr>
        <w:t>"Oferta kupna samochodu marki F</w:t>
      </w:r>
      <w:r w:rsidR="00AD1D2E" w:rsidRPr="00DA1EE4">
        <w:rPr>
          <w:rFonts w:ascii="Calibri" w:hAnsi="Calibri" w:cs="Arial"/>
          <w:b/>
          <w:sz w:val="22"/>
          <w:szCs w:val="22"/>
        </w:rPr>
        <w:t>IAT</w:t>
      </w:r>
      <w:r w:rsidR="00204FD4" w:rsidRPr="00DA1EE4">
        <w:rPr>
          <w:rFonts w:ascii="Calibri" w:hAnsi="Calibri" w:cs="Arial"/>
          <w:b/>
          <w:sz w:val="22"/>
          <w:szCs w:val="22"/>
        </w:rPr>
        <w:t xml:space="preserve"> </w:t>
      </w:r>
      <w:r w:rsidR="00AD1D2E" w:rsidRPr="00DA1EE4">
        <w:rPr>
          <w:rFonts w:ascii="Calibri" w:hAnsi="Calibri" w:cs="Arial"/>
          <w:b/>
          <w:sz w:val="22"/>
          <w:szCs w:val="22"/>
        </w:rPr>
        <w:t xml:space="preserve"> </w:t>
      </w:r>
      <w:r w:rsidR="00C000DA" w:rsidRPr="00DA1EE4">
        <w:rPr>
          <w:rFonts w:ascii="Calibri" w:hAnsi="Calibri" w:cs="Arial"/>
          <w:b/>
          <w:sz w:val="22"/>
          <w:szCs w:val="22"/>
        </w:rPr>
        <w:t>QUBO</w:t>
      </w:r>
      <w:r w:rsidR="00C13B9E" w:rsidRPr="00DA1EE4">
        <w:rPr>
          <w:rFonts w:ascii="Calibri" w:hAnsi="Calibri" w:cs="Arial"/>
          <w:b/>
          <w:sz w:val="22"/>
          <w:szCs w:val="22"/>
        </w:rPr>
        <w:t xml:space="preserve"> – nie otwierać przed dniem </w:t>
      </w:r>
      <w:r w:rsidR="00231812" w:rsidRPr="00DA1EE4">
        <w:rPr>
          <w:rFonts w:ascii="Calibri" w:hAnsi="Calibri" w:cs="Arial"/>
          <w:b/>
          <w:sz w:val="22"/>
          <w:szCs w:val="22"/>
        </w:rPr>
        <w:t>28</w:t>
      </w:r>
      <w:r w:rsidR="002E56E7" w:rsidRPr="00DA1EE4">
        <w:rPr>
          <w:rFonts w:ascii="Calibri" w:hAnsi="Calibri" w:cs="Arial"/>
          <w:b/>
          <w:sz w:val="22"/>
          <w:szCs w:val="22"/>
        </w:rPr>
        <w:t xml:space="preserve"> czerwca</w:t>
      </w:r>
      <w:r w:rsidR="004F5827" w:rsidRPr="00DA1EE4">
        <w:rPr>
          <w:rFonts w:ascii="Calibri" w:hAnsi="Calibri" w:cs="Arial"/>
          <w:b/>
          <w:sz w:val="22"/>
          <w:szCs w:val="22"/>
        </w:rPr>
        <w:t xml:space="preserve"> 202</w:t>
      </w:r>
      <w:r w:rsidR="00DE4E3F" w:rsidRPr="00DA1EE4">
        <w:rPr>
          <w:rFonts w:ascii="Calibri" w:hAnsi="Calibri" w:cs="Arial"/>
          <w:b/>
          <w:sz w:val="22"/>
          <w:szCs w:val="22"/>
        </w:rPr>
        <w:t>4</w:t>
      </w:r>
      <w:r w:rsidR="004F5827" w:rsidRPr="00DA1EE4">
        <w:rPr>
          <w:rFonts w:ascii="Calibri" w:hAnsi="Calibri" w:cs="Arial"/>
          <w:b/>
          <w:sz w:val="22"/>
          <w:szCs w:val="22"/>
        </w:rPr>
        <w:t>r. godz. 1</w:t>
      </w:r>
      <w:r w:rsidR="008361D1" w:rsidRPr="00DA1EE4">
        <w:rPr>
          <w:rFonts w:ascii="Calibri" w:hAnsi="Calibri" w:cs="Arial"/>
          <w:b/>
          <w:sz w:val="22"/>
          <w:szCs w:val="22"/>
        </w:rPr>
        <w:t>2</w:t>
      </w:r>
      <w:r w:rsidR="004F5827" w:rsidRPr="00DA1EE4">
        <w:rPr>
          <w:rFonts w:ascii="Calibri" w:hAnsi="Calibri" w:cs="Arial"/>
          <w:b/>
          <w:sz w:val="22"/>
          <w:szCs w:val="22"/>
        </w:rPr>
        <w:t>:</w:t>
      </w:r>
      <w:r w:rsidR="00830866" w:rsidRPr="00DA1EE4">
        <w:rPr>
          <w:rFonts w:ascii="Calibri" w:hAnsi="Calibri" w:cs="Arial"/>
          <w:b/>
          <w:sz w:val="22"/>
          <w:szCs w:val="22"/>
        </w:rPr>
        <w:t>3</w:t>
      </w:r>
      <w:r w:rsidR="004F5827" w:rsidRPr="00DA1EE4">
        <w:rPr>
          <w:rFonts w:ascii="Calibri" w:hAnsi="Calibri" w:cs="Arial"/>
          <w:b/>
          <w:sz w:val="22"/>
          <w:szCs w:val="22"/>
        </w:rPr>
        <w:t>0</w:t>
      </w:r>
      <w:r w:rsidR="00C13B9E" w:rsidRPr="00DA1EE4">
        <w:rPr>
          <w:rFonts w:ascii="Calibri" w:hAnsi="Calibri" w:cs="Arial"/>
          <w:b/>
          <w:sz w:val="22"/>
          <w:szCs w:val="22"/>
        </w:rPr>
        <w:t>”</w:t>
      </w:r>
      <w:r w:rsidR="00B169A5" w:rsidRPr="00DA1EE4">
        <w:rPr>
          <w:rFonts w:ascii="Calibri" w:hAnsi="Calibri" w:cs="Arial"/>
          <w:b/>
          <w:sz w:val="22"/>
          <w:szCs w:val="22"/>
        </w:rPr>
        <w:t>.</w:t>
      </w:r>
    </w:p>
    <w:p w:rsidR="00C13B9E" w:rsidRPr="009C2BC5" w:rsidRDefault="000F2421" w:rsidP="003576B6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9C2BC5">
        <w:rPr>
          <w:rFonts w:ascii="Calibri" w:hAnsi="Calibri" w:cs="Arial"/>
          <w:sz w:val="22"/>
          <w:szCs w:val="22"/>
        </w:rPr>
        <w:t xml:space="preserve">1.2. </w:t>
      </w:r>
      <w:r w:rsidR="00C13B9E" w:rsidRPr="009C2BC5">
        <w:rPr>
          <w:rFonts w:ascii="Calibri" w:hAnsi="Calibri" w:cs="Arial"/>
          <w:sz w:val="22"/>
          <w:szCs w:val="22"/>
        </w:rPr>
        <w:t xml:space="preserve"> osobiście w </w:t>
      </w:r>
      <w:r w:rsidRPr="009C2BC5">
        <w:rPr>
          <w:rFonts w:ascii="Calibri" w:hAnsi="Calibri" w:cs="Arial"/>
          <w:sz w:val="22"/>
          <w:szCs w:val="22"/>
        </w:rPr>
        <w:t>kancelarii</w:t>
      </w:r>
      <w:r w:rsidR="00C13B9E" w:rsidRPr="009C2BC5">
        <w:rPr>
          <w:rFonts w:ascii="Calibri" w:hAnsi="Calibri" w:cs="Arial"/>
          <w:bCs/>
          <w:sz w:val="22"/>
          <w:szCs w:val="22"/>
        </w:rPr>
        <w:t xml:space="preserve"> Oddziału </w:t>
      </w:r>
      <w:r w:rsidR="00B169A5" w:rsidRPr="009C2BC5">
        <w:rPr>
          <w:rFonts w:ascii="Calibri" w:hAnsi="Calibri" w:cs="Arial"/>
          <w:bCs/>
          <w:sz w:val="22"/>
          <w:szCs w:val="22"/>
        </w:rPr>
        <w:t xml:space="preserve">ZUS w Siedlcach </w:t>
      </w:r>
      <w:r w:rsidR="00C13B9E" w:rsidRPr="009C2BC5">
        <w:rPr>
          <w:rFonts w:ascii="Calibri" w:hAnsi="Calibri" w:cs="Arial"/>
          <w:bCs/>
          <w:sz w:val="22"/>
          <w:szCs w:val="22"/>
        </w:rPr>
        <w:t xml:space="preserve">ul. </w:t>
      </w:r>
      <w:r w:rsidRPr="009C2BC5">
        <w:rPr>
          <w:rFonts w:ascii="Calibri" w:hAnsi="Calibri" w:cs="Arial"/>
          <w:bCs/>
          <w:sz w:val="22"/>
          <w:szCs w:val="22"/>
        </w:rPr>
        <w:t xml:space="preserve">Browarna 12, </w:t>
      </w:r>
      <w:r w:rsidR="00C13B9E" w:rsidRPr="009C2BC5">
        <w:rPr>
          <w:rFonts w:ascii="Calibri" w:hAnsi="Calibri" w:cs="Arial"/>
          <w:bCs/>
          <w:sz w:val="22"/>
          <w:szCs w:val="22"/>
        </w:rPr>
        <w:t xml:space="preserve">pokój </w:t>
      </w:r>
      <w:r w:rsidRPr="009C2BC5">
        <w:rPr>
          <w:rFonts w:ascii="Calibri" w:hAnsi="Calibri" w:cs="Arial"/>
          <w:bCs/>
          <w:sz w:val="22"/>
          <w:szCs w:val="22"/>
        </w:rPr>
        <w:t>nr 1</w:t>
      </w:r>
      <w:r w:rsidR="00C13B9E" w:rsidRPr="009C2BC5">
        <w:rPr>
          <w:rFonts w:ascii="Calibri" w:hAnsi="Calibri" w:cs="Arial"/>
          <w:bCs/>
          <w:sz w:val="22"/>
          <w:szCs w:val="22"/>
        </w:rPr>
        <w:t xml:space="preserve">, </w:t>
      </w:r>
      <w:r w:rsidRPr="009C2BC5">
        <w:rPr>
          <w:rFonts w:ascii="Calibri" w:hAnsi="Calibri" w:cs="Arial"/>
          <w:bCs/>
          <w:sz w:val="22"/>
          <w:szCs w:val="22"/>
        </w:rPr>
        <w:t>parter</w:t>
      </w:r>
      <w:r w:rsidR="00C13B9E" w:rsidRPr="009C2BC5">
        <w:rPr>
          <w:rFonts w:ascii="Calibri" w:hAnsi="Calibri" w:cs="Arial"/>
          <w:bCs/>
          <w:sz w:val="22"/>
          <w:szCs w:val="22"/>
        </w:rPr>
        <w:t xml:space="preserve">. </w:t>
      </w:r>
    </w:p>
    <w:p w:rsidR="00C13B9E" w:rsidRPr="00CC2809" w:rsidRDefault="00C13B9E" w:rsidP="003576B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Do odbycia przetargu wystarczy złożenie jednej oferty spełniającej wszystkie wymagania wynikające z niniejszego regulaminu.</w:t>
      </w:r>
    </w:p>
    <w:p w:rsidR="000F2421" w:rsidRPr="000F2421" w:rsidRDefault="00C13B9E" w:rsidP="003576B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0F2421">
        <w:rPr>
          <w:rFonts w:ascii="Calibri" w:eastAsia="CenturyGothic" w:hAnsi="Calibri" w:cs="Arial"/>
          <w:sz w:val="22"/>
          <w:szCs w:val="22"/>
        </w:rPr>
        <w:t xml:space="preserve">O ważności oferty decyduje data i godzina wpływu oferty do Oddziału ZUS w </w:t>
      </w:r>
      <w:r w:rsidR="000F2421" w:rsidRPr="000F2421">
        <w:rPr>
          <w:rFonts w:ascii="Calibri" w:eastAsia="CenturyGothic" w:hAnsi="Calibri" w:cs="Arial"/>
          <w:sz w:val="22"/>
          <w:szCs w:val="22"/>
        </w:rPr>
        <w:t>Siedlcach</w:t>
      </w:r>
      <w:r w:rsidRPr="000F2421">
        <w:rPr>
          <w:rFonts w:ascii="Calibri" w:eastAsia="CenturyGothic" w:hAnsi="Calibri" w:cs="Arial"/>
          <w:sz w:val="22"/>
          <w:szCs w:val="22"/>
        </w:rPr>
        <w:t>, a nie data jej wysłania przesyłką pocztową lub kurierską.</w:t>
      </w:r>
    </w:p>
    <w:p w:rsidR="00C13B9E" w:rsidRPr="000F2421" w:rsidRDefault="00C13B9E" w:rsidP="003576B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0F2421">
        <w:rPr>
          <w:rFonts w:ascii="Calibri" w:eastAsia="CenturyGothic" w:hAnsi="Calibri" w:cs="Arial"/>
          <w:sz w:val="22"/>
          <w:szCs w:val="22"/>
        </w:rPr>
        <w:lastRenderedPageBreak/>
        <w:t xml:space="preserve">Wszystkie złożone oferty przechowuje wyznaczony </w:t>
      </w:r>
      <w:r w:rsidR="008361D1">
        <w:rPr>
          <w:rFonts w:ascii="Calibri" w:eastAsia="CenturyGothic" w:hAnsi="Calibri" w:cs="Arial"/>
          <w:sz w:val="22"/>
          <w:szCs w:val="22"/>
        </w:rPr>
        <w:t xml:space="preserve">członek </w:t>
      </w:r>
      <w:r w:rsidRPr="000F2421">
        <w:rPr>
          <w:rFonts w:ascii="Calibri" w:eastAsia="CenturyGothic" w:hAnsi="Calibri" w:cs="Arial"/>
          <w:sz w:val="22"/>
          <w:szCs w:val="22"/>
        </w:rPr>
        <w:t xml:space="preserve">Komisji </w:t>
      </w:r>
      <w:r w:rsidR="008361D1">
        <w:rPr>
          <w:rFonts w:ascii="Calibri" w:eastAsia="CenturyGothic" w:hAnsi="Calibri" w:cs="Arial"/>
          <w:sz w:val="22"/>
          <w:szCs w:val="22"/>
        </w:rPr>
        <w:t>P</w:t>
      </w:r>
      <w:r w:rsidR="00933399">
        <w:rPr>
          <w:rFonts w:ascii="Calibri" w:eastAsia="CenturyGothic" w:hAnsi="Calibri" w:cs="Arial"/>
          <w:sz w:val="22"/>
          <w:szCs w:val="22"/>
        </w:rPr>
        <w:t>rzetargowej</w:t>
      </w:r>
      <w:r w:rsidRPr="000F2421">
        <w:rPr>
          <w:rFonts w:ascii="Calibri" w:eastAsia="CenturyGothic" w:hAnsi="Calibri" w:cs="Arial"/>
          <w:sz w:val="22"/>
          <w:szCs w:val="22"/>
        </w:rPr>
        <w:t xml:space="preserve"> w sposób gwarantujący ich nienaruszalność i zachowanie poufności treści.</w:t>
      </w:r>
    </w:p>
    <w:p w:rsidR="00C13B9E" w:rsidRPr="00CC2809" w:rsidRDefault="00C13B9E" w:rsidP="003576B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Za właściwą realizację  obowiązku</w:t>
      </w:r>
      <w:r w:rsidR="00B169A5">
        <w:rPr>
          <w:rFonts w:ascii="Calibri" w:eastAsia="CenturyGothic" w:hAnsi="Calibri" w:cs="Arial"/>
          <w:sz w:val="22"/>
          <w:szCs w:val="22"/>
        </w:rPr>
        <w:t xml:space="preserve"> określonego w ust. 4</w:t>
      </w:r>
      <w:r w:rsidRPr="00CC2809">
        <w:rPr>
          <w:rFonts w:ascii="Calibri" w:eastAsia="CenturyGothic" w:hAnsi="Calibri" w:cs="Arial"/>
          <w:sz w:val="22"/>
          <w:szCs w:val="22"/>
        </w:rPr>
        <w:t xml:space="preserve"> odpowiada osoba wyznaczona przez </w:t>
      </w:r>
      <w:r w:rsidR="0037228C">
        <w:rPr>
          <w:rFonts w:ascii="Calibri" w:eastAsia="CenturyGothic" w:hAnsi="Calibri" w:cs="Arial"/>
          <w:sz w:val="22"/>
          <w:szCs w:val="22"/>
        </w:rPr>
        <w:t>P</w:t>
      </w:r>
      <w:r w:rsidRPr="00CC2809">
        <w:rPr>
          <w:rFonts w:ascii="Calibri" w:eastAsia="CenturyGothic" w:hAnsi="Calibri" w:cs="Arial"/>
          <w:sz w:val="22"/>
          <w:szCs w:val="22"/>
        </w:rPr>
        <w:t>rzewodniczącego.</w:t>
      </w:r>
    </w:p>
    <w:p w:rsidR="00C13B9E" w:rsidRPr="003B57BE" w:rsidRDefault="00C13B9E" w:rsidP="00A8344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8</w:t>
      </w:r>
      <w:r w:rsidR="00050189" w:rsidRPr="003B57BE">
        <w:rPr>
          <w:rFonts w:ascii="Calibri" w:hAnsi="Calibri" w:cs="Arial"/>
          <w:b/>
          <w:bCs/>
        </w:rPr>
        <w:t>.</w:t>
      </w:r>
    </w:p>
    <w:p w:rsidR="00C13B9E" w:rsidRPr="00CC2809" w:rsidRDefault="00C13B9E" w:rsidP="00C13B9E">
      <w:pPr>
        <w:autoSpaceDE w:val="0"/>
        <w:autoSpaceDN w:val="0"/>
        <w:adjustRightInd w:val="0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 xml:space="preserve">Oferent może </w:t>
      </w:r>
      <w:r w:rsidR="0037228C">
        <w:rPr>
          <w:rFonts w:ascii="Calibri" w:eastAsia="CenturyGothic" w:hAnsi="Calibri" w:cs="Arial"/>
          <w:sz w:val="22"/>
          <w:szCs w:val="22"/>
        </w:rPr>
        <w:t xml:space="preserve">zmienić lub </w:t>
      </w:r>
      <w:r w:rsidRPr="00CC2809">
        <w:rPr>
          <w:rFonts w:ascii="Calibri" w:eastAsia="CenturyGothic" w:hAnsi="Calibri" w:cs="Arial"/>
          <w:sz w:val="22"/>
          <w:szCs w:val="22"/>
        </w:rPr>
        <w:t>wycofać ofertę przed upływem terminu do składania ofert.</w:t>
      </w:r>
    </w:p>
    <w:p w:rsidR="00C13B9E" w:rsidRPr="003B57BE" w:rsidRDefault="00C13B9E" w:rsidP="00A8344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9</w:t>
      </w:r>
      <w:r w:rsidR="00050189" w:rsidRPr="003B57BE">
        <w:rPr>
          <w:rFonts w:ascii="Calibri" w:hAnsi="Calibri" w:cs="Arial"/>
          <w:b/>
          <w:bCs/>
        </w:rPr>
        <w:t>.</w:t>
      </w:r>
    </w:p>
    <w:p w:rsidR="00C13B9E" w:rsidRPr="00CC2809" w:rsidRDefault="00C13B9E" w:rsidP="003576B6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 w:cs="Cambria"/>
          <w:sz w:val="22"/>
          <w:szCs w:val="22"/>
        </w:rPr>
      </w:pPr>
      <w:r w:rsidRPr="00CC2809">
        <w:rPr>
          <w:rFonts w:ascii="Calibri" w:hAnsi="Calibri" w:cs="Cambria"/>
          <w:sz w:val="22"/>
          <w:szCs w:val="22"/>
        </w:rPr>
        <w:t>Oferty oceniane będą przez Komisję Przetargową, która z przeprowadzonego postępowania sporządzi stosowny protokół, zawierający wszystkie niezbędne informacje, istotne dla przebiegu i transparentności postępowania przetargowego.</w:t>
      </w:r>
    </w:p>
    <w:p w:rsidR="00C13B9E" w:rsidRDefault="00C13B9E" w:rsidP="003576B6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Komisja Przetargowa</w:t>
      </w:r>
      <w:r w:rsidR="008361D1">
        <w:rPr>
          <w:rFonts w:ascii="Calibri" w:eastAsia="CenturyGothic" w:hAnsi="Calibri" w:cs="Arial"/>
          <w:sz w:val="22"/>
          <w:szCs w:val="22"/>
        </w:rPr>
        <w:t>,</w:t>
      </w:r>
      <w:r w:rsidRPr="00CC2809">
        <w:rPr>
          <w:rFonts w:ascii="Calibri" w:eastAsia="CenturyGothic" w:hAnsi="Calibri" w:cs="Arial"/>
          <w:sz w:val="22"/>
          <w:szCs w:val="22"/>
        </w:rPr>
        <w:t xml:space="preserve"> w imieniu Organizatora przetargu</w:t>
      </w:r>
      <w:r w:rsidR="008361D1">
        <w:rPr>
          <w:rFonts w:ascii="Calibri" w:eastAsia="CenturyGothic" w:hAnsi="Calibri" w:cs="Arial"/>
          <w:sz w:val="22"/>
          <w:szCs w:val="22"/>
        </w:rPr>
        <w:t>,</w:t>
      </w:r>
      <w:r w:rsidRPr="00CC2809">
        <w:rPr>
          <w:rFonts w:ascii="Calibri" w:eastAsia="CenturyGothic" w:hAnsi="Calibri" w:cs="Arial"/>
          <w:sz w:val="22"/>
          <w:szCs w:val="22"/>
        </w:rPr>
        <w:t xml:space="preserve"> przepro</w:t>
      </w:r>
      <w:r w:rsidR="0037228C">
        <w:rPr>
          <w:rFonts w:ascii="Calibri" w:eastAsia="CenturyGothic" w:hAnsi="Calibri" w:cs="Arial"/>
          <w:sz w:val="22"/>
          <w:szCs w:val="22"/>
        </w:rPr>
        <w:t xml:space="preserve">wadza postępowanie przetargowe </w:t>
      </w:r>
      <w:r w:rsidRPr="00CC2809">
        <w:rPr>
          <w:rFonts w:ascii="Calibri" w:eastAsia="CenturyGothic" w:hAnsi="Calibri" w:cs="Arial"/>
          <w:sz w:val="22"/>
          <w:szCs w:val="22"/>
        </w:rPr>
        <w:t>w szczególności:</w:t>
      </w:r>
    </w:p>
    <w:p w:rsidR="008F756C" w:rsidRDefault="0077525E" w:rsidP="008F756C">
      <w:pPr>
        <w:autoSpaceDE w:val="0"/>
        <w:autoSpaceDN w:val="0"/>
        <w:adjustRightInd w:val="0"/>
        <w:ind w:left="426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>1) ustala liczbę zgłoszonych ofert oraz sprawdza wniesienie wymaganego wadium we</w:t>
      </w:r>
    </w:p>
    <w:p w:rsidR="0077525E" w:rsidRPr="00CC2809" w:rsidRDefault="0077525E" w:rsidP="003576B6">
      <w:pPr>
        <w:autoSpaceDE w:val="0"/>
        <w:autoSpaceDN w:val="0"/>
        <w:adjustRightInd w:val="0"/>
        <w:ind w:left="426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>wskazanym terminie</w:t>
      </w:r>
      <w:r w:rsidR="00B169A5">
        <w:rPr>
          <w:rFonts w:ascii="Calibri" w:eastAsia="CenturyGothic" w:hAnsi="Calibri" w:cs="Arial"/>
          <w:sz w:val="22"/>
          <w:szCs w:val="22"/>
        </w:rPr>
        <w:t>, formie i na właściwe konto bankowe,</w:t>
      </w:r>
    </w:p>
    <w:p w:rsidR="0077525E" w:rsidRDefault="0077525E" w:rsidP="003576B6">
      <w:pPr>
        <w:tabs>
          <w:tab w:val="num" w:pos="1440"/>
        </w:tabs>
        <w:autoSpaceDE w:val="0"/>
        <w:autoSpaceDN w:val="0"/>
        <w:adjustRightInd w:val="0"/>
        <w:ind w:left="426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 xml:space="preserve">2) </w:t>
      </w:r>
      <w:r w:rsidR="00C13B9E" w:rsidRPr="00CC2809">
        <w:rPr>
          <w:rFonts w:ascii="Calibri" w:eastAsia="CenturyGothic" w:hAnsi="Calibri" w:cs="Arial"/>
          <w:sz w:val="22"/>
          <w:szCs w:val="22"/>
        </w:rPr>
        <w:t>sprawdza ważność ofert,</w:t>
      </w:r>
    </w:p>
    <w:p w:rsidR="0077525E" w:rsidRDefault="0077525E" w:rsidP="003576B6">
      <w:pPr>
        <w:tabs>
          <w:tab w:val="num" w:pos="1440"/>
        </w:tabs>
        <w:autoSpaceDE w:val="0"/>
        <w:autoSpaceDN w:val="0"/>
        <w:adjustRightInd w:val="0"/>
        <w:ind w:left="426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 xml:space="preserve">3) </w:t>
      </w:r>
      <w:r w:rsidR="00C13B9E" w:rsidRPr="00CC2809">
        <w:rPr>
          <w:rFonts w:ascii="Calibri" w:eastAsia="CenturyGothic" w:hAnsi="Calibri" w:cs="Arial"/>
          <w:sz w:val="22"/>
          <w:szCs w:val="22"/>
        </w:rPr>
        <w:t xml:space="preserve">dokonuje oceny ofert i proponuje wybór </w:t>
      </w:r>
      <w:r w:rsidR="0037228C">
        <w:rPr>
          <w:rFonts w:ascii="Calibri" w:eastAsia="CenturyGothic" w:hAnsi="Calibri" w:cs="Arial"/>
          <w:sz w:val="22"/>
          <w:szCs w:val="22"/>
        </w:rPr>
        <w:t>oferty</w:t>
      </w:r>
      <w:r w:rsidR="00C13B9E" w:rsidRPr="00CC2809">
        <w:rPr>
          <w:rFonts w:ascii="Calibri" w:eastAsia="CenturyGothic" w:hAnsi="Calibri" w:cs="Arial"/>
          <w:sz w:val="22"/>
          <w:szCs w:val="22"/>
        </w:rPr>
        <w:t xml:space="preserve"> najkorzystniejszej, </w:t>
      </w:r>
    </w:p>
    <w:p w:rsidR="00C13B9E" w:rsidRPr="0077525E" w:rsidRDefault="0077525E" w:rsidP="003576B6">
      <w:pPr>
        <w:tabs>
          <w:tab w:val="num" w:pos="1440"/>
        </w:tabs>
        <w:autoSpaceDE w:val="0"/>
        <w:autoSpaceDN w:val="0"/>
        <w:adjustRightInd w:val="0"/>
        <w:ind w:left="426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 xml:space="preserve">4) </w:t>
      </w:r>
      <w:r w:rsidR="00C13B9E" w:rsidRPr="00CC2809">
        <w:rPr>
          <w:rFonts w:ascii="Calibri" w:eastAsia="CenturyGothic" w:hAnsi="Calibri" w:cs="Arial"/>
          <w:sz w:val="22"/>
          <w:szCs w:val="22"/>
        </w:rPr>
        <w:t>rozstrzyga uwagi i zastrzeżenia oferentów.</w:t>
      </w:r>
    </w:p>
    <w:p w:rsidR="00C13B9E" w:rsidRPr="003B57BE" w:rsidRDefault="00C13B9E" w:rsidP="00A8344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10</w:t>
      </w:r>
      <w:r w:rsidR="00050189" w:rsidRPr="003B57BE">
        <w:rPr>
          <w:rFonts w:ascii="Calibri" w:hAnsi="Calibri" w:cs="Arial"/>
          <w:b/>
          <w:bCs/>
        </w:rPr>
        <w:t>.</w:t>
      </w:r>
    </w:p>
    <w:p w:rsidR="00CB0582" w:rsidRPr="00DA1EE4" w:rsidRDefault="00A83446" w:rsidP="003576B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C13B9E" w:rsidRPr="00B169A5">
        <w:rPr>
          <w:rFonts w:ascii="Calibri" w:hAnsi="Calibri" w:cs="Arial"/>
          <w:sz w:val="22"/>
          <w:szCs w:val="22"/>
        </w:rPr>
        <w:t xml:space="preserve">twarcie ofert </w:t>
      </w:r>
      <w:bookmarkStart w:id="0" w:name="_GoBack"/>
      <w:r w:rsidR="00C13B9E" w:rsidRPr="00DA1EE4">
        <w:rPr>
          <w:rFonts w:ascii="Calibri" w:hAnsi="Calibri" w:cs="Arial"/>
          <w:bCs/>
          <w:sz w:val="22"/>
          <w:szCs w:val="22"/>
        </w:rPr>
        <w:t>nastąpi w dniu</w:t>
      </w:r>
      <w:r w:rsidR="00C13B9E" w:rsidRPr="00DA1EE4">
        <w:rPr>
          <w:rFonts w:ascii="Calibri" w:hAnsi="Calibri" w:cs="Arial"/>
          <w:b/>
          <w:sz w:val="22"/>
          <w:szCs w:val="22"/>
        </w:rPr>
        <w:t xml:space="preserve"> </w:t>
      </w:r>
      <w:r w:rsidR="00231812" w:rsidRPr="00DA1EE4">
        <w:rPr>
          <w:rFonts w:ascii="Calibri" w:hAnsi="Calibri" w:cs="Arial"/>
          <w:b/>
          <w:sz w:val="22"/>
          <w:szCs w:val="22"/>
        </w:rPr>
        <w:t>28</w:t>
      </w:r>
      <w:r w:rsidR="002E56E7" w:rsidRPr="00DA1EE4">
        <w:rPr>
          <w:rFonts w:ascii="Calibri" w:hAnsi="Calibri" w:cs="Arial"/>
          <w:b/>
          <w:sz w:val="22"/>
          <w:szCs w:val="22"/>
        </w:rPr>
        <w:t xml:space="preserve"> czerwca</w:t>
      </w:r>
      <w:r w:rsidR="00DE4E3F" w:rsidRPr="00DA1EE4">
        <w:rPr>
          <w:rFonts w:ascii="Calibri" w:hAnsi="Calibri" w:cs="Arial"/>
          <w:b/>
        </w:rPr>
        <w:t xml:space="preserve"> 2024</w:t>
      </w:r>
      <w:r w:rsidR="004F5827" w:rsidRPr="00DA1EE4">
        <w:rPr>
          <w:rFonts w:ascii="Calibri" w:hAnsi="Calibri" w:cs="Arial"/>
          <w:b/>
        </w:rPr>
        <w:t>.</w:t>
      </w:r>
      <w:r w:rsidR="00C13B9E" w:rsidRPr="00DA1EE4">
        <w:rPr>
          <w:rFonts w:ascii="Calibri" w:hAnsi="Calibri" w:cs="Arial"/>
          <w:b/>
        </w:rPr>
        <w:t xml:space="preserve"> o godz. </w:t>
      </w:r>
      <w:r w:rsidR="004F5827" w:rsidRPr="00DA1EE4">
        <w:rPr>
          <w:rFonts w:ascii="Calibri" w:hAnsi="Calibri" w:cs="Arial"/>
          <w:b/>
        </w:rPr>
        <w:t>1</w:t>
      </w:r>
      <w:r w:rsidR="008361D1" w:rsidRPr="00DA1EE4">
        <w:rPr>
          <w:rFonts w:ascii="Calibri" w:hAnsi="Calibri" w:cs="Arial"/>
          <w:b/>
        </w:rPr>
        <w:t>2</w:t>
      </w:r>
      <w:r w:rsidR="004F5827" w:rsidRPr="00DA1EE4">
        <w:rPr>
          <w:rFonts w:ascii="Calibri" w:hAnsi="Calibri" w:cs="Arial"/>
          <w:b/>
        </w:rPr>
        <w:t>:</w:t>
      </w:r>
      <w:r w:rsidR="008361D1" w:rsidRPr="00DA1EE4">
        <w:rPr>
          <w:rFonts w:ascii="Calibri" w:hAnsi="Calibri" w:cs="Arial"/>
          <w:b/>
        </w:rPr>
        <w:t>3</w:t>
      </w:r>
      <w:r w:rsidR="004F5827" w:rsidRPr="00DA1EE4">
        <w:rPr>
          <w:rFonts w:ascii="Calibri" w:hAnsi="Calibri" w:cs="Arial"/>
          <w:b/>
        </w:rPr>
        <w:t>0</w:t>
      </w:r>
      <w:r w:rsidR="00C13B9E" w:rsidRPr="00DA1EE4">
        <w:rPr>
          <w:rFonts w:ascii="Calibri" w:hAnsi="Calibri" w:cs="Arial"/>
          <w:b/>
          <w:sz w:val="22"/>
          <w:szCs w:val="22"/>
        </w:rPr>
        <w:t xml:space="preserve"> </w:t>
      </w:r>
      <w:r w:rsidR="00C13B9E" w:rsidRPr="00DA1EE4">
        <w:rPr>
          <w:rFonts w:ascii="Calibri" w:hAnsi="Calibri" w:cs="Arial"/>
          <w:sz w:val="22"/>
          <w:szCs w:val="22"/>
        </w:rPr>
        <w:t xml:space="preserve">w budynku Oddziału ZUS </w:t>
      </w:r>
    </w:p>
    <w:bookmarkEnd w:id="0"/>
    <w:p w:rsidR="00C13B9E" w:rsidRPr="006A73CA" w:rsidRDefault="00C13B9E" w:rsidP="003576B6">
      <w:pPr>
        <w:pStyle w:val="Tekstpodstawowy"/>
        <w:autoSpaceDE w:val="0"/>
        <w:autoSpaceDN w:val="0"/>
        <w:adjustRightInd w:val="0"/>
        <w:ind w:left="357"/>
        <w:rPr>
          <w:rFonts w:ascii="Calibri" w:hAnsi="Calibri" w:cs="Arial"/>
          <w:sz w:val="22"/>
          <w:szCs w:val="22"/>
        </w:rPr>
      </w:pPr>
      <w:r w:rsidRPr="006A73CA">
        <w:rPr>
          <w:rFonts w:ascii="Calibri" w:hAnsi="Calibri" w:cs="Arial"/>
          <w:sz w:val="22"/>
          <w:szCs w:val="22"/>
        </w:rPr>
        <w:t xml:space="preserve">ul. </w:t>
      </w:r>
      <w:r w:rsidR="0037228C" w:rsidRPr="006A73CA">
        <w:rPr>
          <w:rFonts w:ascii="Calibri" w:hAnsi="Calibri" w:cs="Arial"/>
          <w:sz w:val="22"/>
          <w:szCs w:val="22"/>
        </w:rPr>
        <w:t>Browarna 12, pokój nr 236, II piętro.</w:t>
      </w:r>
    </w:p>
    <w:p w:rsidR="00C13B9E" w:rsidRPr="00CC2809" w:rsidRDefault="00513A4B" w:rsidP="003576B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/>
        <w:rPr>
          <w:rFonts w:ascii="Calibri" w:hAnsi="Calibri" w:cs="Arial"/>
          <w:sz w:val="22"/>
          <w:szCs w:val="22"/>
        </w:rPr>
      </w:pPr>
      <w:r w:rsidRPr="00830866">
        <w:rPr>
          <w:rFonts w:ascii="Calibri" w:hAnsi="Calibri" w:cs="Arial"/>
          <w:sz w:val="22"/>
          <w:szCs w:val="22"/>
        </w:rPr>
        <w:t>Oferty rozpatrywać będzie K</w:t>
      </w:r>
      <w:r w:rsidR="00C13B9E" w:rsidRPr="00830866">
        <w:rPr>
          <w:rFonts w:ascii="Calibri" w:hAnsi="Calibri" w:cs="Arial"/>
          <w:sz w:val="22"/>
          <w:szCs w:val="22"/>
        </w:rPr>
        <w:t>omisja przeta</w:t>
      </w:r>
      <w:r w:rsidR="0032588F" w:rsidRPr="00830866">
        <w:rPr>
          <w:rFonts w:ascii="Calibri" w:hAnsi="Calibri" w:cs="Arial"/>
          <w:sz w:val="22"/>
          <w:szCs w:val="22"/>
        </w:rPr>
        <w:t xml:space="preserve">rgowa </w:t>
      </w:r>
      <w:r w:rsidR="0032588F">
        <w:rPr>
          <w:rFonts w:ascii="Calibri" w:hAnsi="Calibri" w:cs="Arial"/>
          <w:sz w:val="22"/>
          <w:szCs w:val="22"/>
        </w:rPr>
        <w:t>powołana przez Dyrektora Oddziału.</w:t>
      </w:r>
    </w:p>
    <w:p w:rsidR="00C13B9E" w:rsidRPr="00CC2809" w:rsidRDefault="00C13B9E" w:rsidP="003576B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Otwarcie ofert stanowi jawną część przetargu.</w:t>
      </w:r>
    </w:p>
    <w:p w:rsidR="00C13B9E" w:rsidRPr="00CC2809" w:rsidRDefault="00C13B9E" w:rsidP="003576B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Oferent składający ofertę jest nią związany przez okres 30 dni od daty otwarcia </w:t>
      </w:r>
      <w:r w:rsidR="009805C3">
        <w:rPr>
          <w:rFonts w:ascii="Calibri" w:hAnsi="Calibri" w:cs="Arial"/>
          <w:sz w:val="22"/>
          <w:szCs w:val="22"/>
        </w:rPr>
        <w:t>oferty</w:t>
      </w:r>
      <w:r w:rsidRPr="00CC2809">
        <w:rPr>
          <w:rFonts w:ascii="Calibri" w:hAnsi="Calibri" w:cs="Arial"/>
          <w:sz w:val="22"/>
          <w:szCs w:val="22"/>
        </w:rPr>
        <w:t>.</w:t>
      </w:r>
    </w:p>
    <w:p w:rsidR="00C13B9E" w:rsidRPr="00CC2809" w:rsidRDefault="00C13B9E" w:rsidP="003576B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>Oferentom przysługuje prawo wzięcia udziału w posiedzeniu Komisji Przetargowej w części dotyczącej otwarcia ofert.</w:t>
      </w:r>
    </w:p>
    <w:p w:rsidR="00C13B9E" w:rsidRPr="00CC2809" w:rsidRDefault="00C13B9E" w:rsidP="003576B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Ocena ofert odbywa się bez udziału oferentów i stanowi część niejawną przetargu.</w:t>
      </w:r>
    </w:p>
    <w:p w:rsidR="00C13B9E" w:rsidRPr="00CC2809" w:rsidRDefault="00C13B9E" w:rsidP="003576B6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/>
        <w:jc w:val="both"/>
        <w:rPr>
          <w:rFonts w:ascii="Calibri" w:hAnsi="Calibri" w:cs="Arial"/>
          <w:b/>
          <w:bCs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W części niejawnej Komisja dokona sprawdzenia kompletności ofert i dokona wyboru oferty najkorzystniejszej.</w:t>
      </w:r>
    </w:p>
    <w:p w:rsidR="00B34422" w:rsidRPr="003B57BE" w:rsidRDefault="00C13B9E" w:rsidP="00A8344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11</w:t>
      </w:r>
      <w:r w:rsidR="00050189" w:rsidRPr="003B57BE">
        <w:rPr>
          <w:rFonts w:ascii="Calibri" w:hAnsi="Calibri" w:cs="Arial"/>
          <w:b/>
          <w:bCs/>
        </w:rPr>
        <w:t>.</w:t>
      </w:r>
    </w:p>
    <w:p w:rsidR="009805C3" w:rsidRPr="00B34422" w:rsidRDefault="00B34422" w:rsidP="00B34422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34422">
        <w:rPr>
          <w:rFonts w:ascii="Calibri" w:hAnsi="Calibri" w:cs="Arial"/>
          <w:bCs/>
          <w:sz w:val="22"/>
          <w:szCs w:val="22"/>
        </w:rPr>
        <w:t xml:space="preserve">1. </w:t>
      </w:r>
      <w:r w:rsidR="009805C3" w:rsidRPr="00B34422">
        <w:rPr>
          <w:rFonts w:asciiTheme="minorHAnsi" w:hAnsiTheme="minorHAnsi" w:cs="Cambria,Bold"/>
          <w:bCs/>
          <w:sz w:val="22"/>
          <w:szCs w:val="22"/>
        </w:rPr>
        <w:t>Oferta przetargowa</w:t>
      </w:r>
      <w:r w:rsidR="009805C3" w:rsidRPr="00B34422">
        <w:rPr>
          <w:rFonts w:asciiTheme="minorHAnsi" w:hAnsiTheme="minorHAnsi" w:cs="Cambria"/>
          <w:sz w:val="22"/>
          <w:szCs w:val="22"/>
        </w:rPr>
        <w:t xml:space="preserve"> </w:t>
      </w:r>
      <w:r w:rsidR="009805C3" w:rsidRPr="00B34422">
        <w:rPr>
          <w:rFonts w:asciiTheme="minorHAnsi" w:hAnsiTheme="minorHAnsi" w:cs="Cambria,Bold"/>
          <w:bCs/>
          <w:sz w:val="22"/>
          <w:szCs w:val="22"/>
        </w:rPr>
        <w:t>powinna zawierać</w:t>
      </w:r>
      <w:r w:rsidR="009805C3" w:rsidRPr="00B34422">
        <w:rPr>
          <w:rFonts w:asciiTheme="minorHAnsi" w:hAnsiTheme="minorHAnsi" w:cs="Cambria"/>
          <w:sz w:val="22"/>
          <w:szCs w:val="22"/>
        </w:rPr>
        <w:t>:</w:t>
      </w:r>
    </w:p>
    <w:p w:rsidR="009805C3" w:rsidRPr="009805C3" w:rsidRDefault="009805C3" w:rsidP="009805C3">
      <w:p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9805C3" w:rsidRPr="00B169A5" w:rsidRDefault="00B34422" w:rsidP="00B34422">
      <w:pPr>
        <w:pStyle w:val="Akapitzlist"/>
        <w:autoSpaceDE w:val="0"/>
        <w:autoSpaceDN w:val="0"/>
        <w:adjustRightInd w:val="0"/>
        <w:spacing w:after="0" w:line="240" w:lineRule="auto"/>
        <w:ind w:left="643" w:hanging="501"/>
        <w:rPr>
          <w:rFonts w:cs="Cambria"/>
          <w:color w:val="FF0000"/>
        </w:rPr>
      </w:pPr>
      <w:r>
        <w:rPr>
          <w:rFonts w:cs="Cambria,Bold"/>
          <w:b/>
          <w:bCs/>
        </w:rPr>
        <w:t xml:space="preserve">1.1.   </w:t>
      </w:r>
      <w:r w:rsidR="009805C3" w:rsidRPr="009805C3">
        <w:rPr>
          <w:rFonts w:cs="Cambria,Bold"/>
          <w:b/>
          <w:bCs/>
        </w:rPr>
        <w:t xml:space="preserve">wypełniony i podpisany </w:t>
      </w:r>
      <w:r w:rsidR="00933399">
        <w:rPr>
          <w:rFonts w:cs="Cambria,Bold"/>
          <w:b/>
          <w:bCs/>
        </w:rPr>
        <w:t>F</w:t>
      </w:r>
      <w:r w:rsidR="009805C3" w:rsidRPr="009805C3">
        <w:rPr>
          <w:rFonts w:cs="Cambria,Bold"/>
          <w:b/>
          <w:bCs/>
        </w:rPr>
        <w:t xml:space="preserve">ormularz ofertowy </w:t>
      </w:r>
      <w:r w:rsidR="009805C3" w:rsidRPr="009805C3">
        <w:rPr>
          <w:rFonts w:cs="Cambria"/>
        </w:rPr>
        <w:t>(</w:t>
      </w:r>
      <w:r w:rsidR="00B169A5">
        <w:rPr>
          <w:rFonts w:cs="Cambria"/>
        </w:rPr>
        <w:t xml:space="preserve">wzór </w:t>
      </w:r>
      <w:r w:rsidR="009805C3" w:rsidRPr="009805C3">
        <w:rPr>
          <w:rFonts w:cs="Cambria"/>
        </w:rPr>
        <w:t xml:space="preserve">załączony do niniejszego  przetargu), </w:t>
      </w:r>
      <w:r w:rsidR="009805C3" w:rsidRPr="009805C3">
        <w:rPr>
          <w:rFonts w:cs="Cambria,Bold"/>
          <w:bCs/>
        </w:rPr>
        <w:t>uzupełniony o podstawowe dane adresowe Oferenta, szczegóły  oferty</w:t>
      </w:r>
      <w:r w:rsidR="00B169A5">
        <w:rPr>
          <w:rFonts w:cs="Cambria,Bold"/>
          <w:bCs/>
        </w:rPr>
        <w:t>,</w:t>
      </w:r>
      <w:r w:rsidR="009805C3" w:rsidRPr="009805C3">
        <w:rPr>
          <w:rFonts w:cs="Cambria,Bold"/>
          <w:bCs/>
        </w:rPr>
        <w:t xml:space="preserve"> a także zawierający wymagane oświadczenia</w:t>
      </w:r>
      <w:r w:rsidR="008170D5">
        <w:rPr>
          <w:rFonts w:cs="Cambria,Bold"/>
          <w:bCs/>
        </w:rPr>
        <w:t>;</w:t>
      </w:r>
      <w:r w:rsidR="009805C3" w:rsidRPr="009805C3">
        <w:rPr>
          <w:rFonts w:cs="Cambria,Bold"/>
          <w:bCs/>
        </w:rPr>
        <w:t xml:space="preserve"> </w:t>
      </w:r>
    </w:p>
    <w:p w:rsidR="009805C3" w:rsidRPr="009805C3" w:rsidRDefault="009805C3" w:rsidP="009805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FF0000"/>
        </w:rPr>
      </w:pPr>
    </w:p>
    <w:p w:rsidR="009805C3" w:rsidRPr="008361D1" w:rsidRDefault="00B34422" w:rsidP="00933399">
      <w:pPr>
        <w:pStyle w:val="Akapitzlist"/>
        <w:autoSpaceDE w:val="0"/>
        <w:autoSpaceDN w:val="0"/>
        <w:adjustRightInd w:val="0"/>
        <w:spacing w:after="0" w:line="240" w:lineRule="auto"/>
        <w:ind w:left="643" w:hanging="501"/>
        <w:rPr>
          <w:rFonts w:cs="Cambria"/>
          <w:u w:val="single"/>
        </w:rPr>
      </w:pPr>
      <w:r>
        <w:rPr>
          <w:rFonts w:cs="Cambria"/>
          <w:b/>
        </w:rPr>
        <w:t xml:space="preserve">1.2. </w:t>
      </w:r>
      <w:r w:rsidR="00AA6CE4">
        <w:rPr>
          <w:rFonts w:cs="Cambria"/>
          <w:b/>
        </w:rPr>
        <w:t xml:space="preserve">  </w:t>
      </w:r>
      <w:r w:rsidR="009805C3" w:rsidRPr="008361D1">
        <w:rPr>
          <w:rFonts w:cs="Cambria"/>
        </w:rPr>
        <w:t xml:space="preserve">potwierdzoną za zgodność z oryginałem </w:t>
      </w:r>
      <w:r w:rsidR="009805C3" w:rsidRPr="008361D1">
        <w:rPr>
          <w:rFonts w:cs="Cambria,Bold"/>
          <w:bCs/>
        </w:rPr>
        <w:t xml:space="preserve">kopię dokumentu rejestrowego (dokument nadania REGON, NIP, wpis do Ewidencji Działalności Gospodarczej) </w:t>
      </w:r>
      <w:r w:rsidR="009805C3" w:rsidRPr="008361D1">
        <w:rPr>
          <w:rFonts w:cs="Cambria"/>
          <w:u w:val="single"/>
        </w:rPr>
        <w:t xml:space="preserve">w przypadku Podmiotów, których dokumenty rejestrowe nie zostały upublicznione; </w:t>
      </w:r>
    </w:p>
    <w:p w:rsidR="009805C3" w:rsidRPr="009805C3" w:rsidRDefault="009805C3" w:rsidP="009805C3">
      <w:pPr>
        <w:autoSpaceDE w:val="0"/>
        <w:autoSpaceDN w:val="0"/>
        <w:adjustRightInd w:val="0"/>
        <w:jc w:val="both"/>
        <w:rPr>
          <w:rFonts w:asciiTheme="minorHAnsi" w:hAnsiTheme="minorHAnsi" w:cs="Cambria"/>
          <w:color w:val="FF0000"/>
          <w:sz w:val="22"/>
          <w:szCs w:val="22"/>
        </w:rPr>
      </w:pPr>
    </w:p>
    <w:p w:rsidR="009805C3" w:rsidRPr="009805C3" w:rsidRDefault="00B34422" w:rsidP="00B34422">
      <w:pPr>
        <w:pStyle w:val="Akapitzlist"/>
        <w:autoSpaceDE w:val="0"/>
        <w:autoSpaceDN w:val="0"/>
        <w:adjustRightInd w:val="0"/>
        <w:spacing w:after="0" w:line="240" w:lineRule="auto"/>
        <w:ind w:left="643" w:hanging="501"/>
        <w:jc w:val="both"/>
        <w:rPr>
          <w:rFonts w:cs="Cambria,Bold"/>
          <w:bCs/>
        </w:rPr>
      </w:pPr>
      <w:r>
        <w:rPr>
          <w:rFonts w:cs="Cambria"/>
          <w:b/>
        </w:rPr>
        <w:t xml:space="preserve">1.3.  </w:t>
      </w:r>
      <w:r w:rsidR="009805C3" w:rsidRPr="009805C3">
        <w:rPr>
          <w:rFonts w:cs="Cambria"/>
          <w:b/>
        </w:rPr>
        <w:t>pełnomocnictwo</w:t>
      </w:r>
      <w:r w:rsidR="009805C3" w:rsidRPr="009805C3">
        <w:rPr>
          <w:rFonts w:cs="Cambria"/>
        </w:rPr>
        <w:t xml:space="preserve"> (oryginał  lub kopię potwierdzoną notarialnie) dla osoby/osób</w:t>
      </w:r>
      <w:r w:rsidR="008361D1">
        <w:rPr>
          <w:rFonts w:cs="Cambria"/>
        </w:rPr>
        <w:t xml:space="preserve">  </w:t>
      </w:r>
      <w:r w:rsidR="009805C3" w:rsidRPr="009805C3">
        <w:rPr>
          <w:rFonts w:cs="Cambria"/>
        </w:rPr>
        <w:t xml:space="preserve">podpisujących ofertę – upoważnionych do podejmowania zobowiązań w imieniu Oferenta składającego ofertę, jeżeli upoważnienie takie nie wynika </w:t>
      </w:r>
      <w:r>
        <w:rPr>
          <w:rFonts w:cs="Cambria"/>
        </w:rPr>
        <w:t xml:space="preserve"> </w:t>
      </w:r>
      <w:r w:rsidR="009805C3" w:rsidRPr="009805C3">
        <w:rPr>
          <w:rFonts w:cs="Cambria"/>
        </w:rPr>
        <w:t xml:space="preserve">z dokumentów rejestrowych; </w:t>
      </w:r>
    </w:p>
    <w:p w:rsidR="009805C3" w:rsidRPr="009805C3" w:rsidRDefault="009805C3" w:rsidP="009805C3">
      <w:pPr>
        <w:autoSpaceDE w:val="0"/>
        <w:autoSpaceDN w:val="0"/>
        <w:adjustRightInd w:val="0"/>
        <w:jc w:val="both"/>
        <w:rPr>
          <w:rFonts w:asciiTheme="minorHAnsi" w:hAnsiTheme="minorHAnsi" w:cs="Cambria,Bold"/>
          <w:bCs/>
          <w:sz w:val="22"/>
          <w:szCs w:val="22"/>
        </w:rPr>
      </w:pPr>
    </w:p>
    <w:p w:rsidR="009805C3" w:rsidRPr="008361D1" w:rsidRDefault="00B34422" w:rsidP="006A73CA">
      <w:pPr>
        <w:pStyle w:val="Akapitzlist"/>
        <w:autoSpaceDE w:val="0"/>
        <w:autoSpaceDN w:val="0"/>
        <w:adjustRightInd w:val="0"/>
        <w:spacing w:after="0" w:line="240" w:lineRule="auto"/>
        <w:ind w:left="643" w:hanging="501"/>
        <w:jc w:val="both"/>
        <w:rPr>
          <w:rFonts w:cs="Cambria"/>
        </w:rPr>
      </w:pPr>
      <w:r w:rsidRPr="008361D1">
        <w:rPr>
          <w:rFonts w:cs="Cambria,Bold"/>
          <w:b/>
          <w:bCs/>
        </w:rPr>
        <w:t xml:space="preserve">1.4.   </w:t>
      </w:r>
      <w:r w:rsidR="009805C3" w:rsidRPr="008361D1">
        <w:rPr>
          <w:rFonts w:cs="Cambria,Bold"/>
          <w:b/>
          <w:bCs/>
        </w:rPr>
        <w:t>potwierdzenie dokonania wpłaty wadium</w:t>
      </w:r>
      <w:r w:rsidR="009805C3" w:rsidRPr="008361D1">
        <w:rPr>
          <w:rFonts w:cs="Cambria,Bold"/>
          <w:bCs/>
        </w:rPr>
        <w:t xml:space="preserve"> (oryginał lub kserokopię); w przypadku dokonania wpłaty wadium przy wykorzystaniu bankowego systemu elektronicznego</w:t>
      </w:r>
      <w:r w:rsidR="002455E9" w:rsidRPr="008361D1">
        <w:rPr>
          <w:rFonts w:cs="Cambria,Bold"/>
          <w:bCs/>
        </w:rPr>
        <w:t xml:space="preserve"> </w:t>
      </w:r>
      <w:r w:rsidR="00933399" w:rsidRPr="008361D1">
        <w:rPr>
          <w:rFonts w:cs="Cambria,Bold"/>
          <w:bCs/>
        </w:rPr>
        <w:t>-</w:t>
      </w:r>
      <w:r w:rsidR="009805C3" w:rsidRPr="008361D1">
        <w:rPr>
          <w:rFonts w:cs="Cambria,Bold"/>
          <w:bCs/>
        </w:rPr>
        <w:t xml:space="preserve"> wydruk z systemu potw</w:t>
      </w:r>
      <w:r w:rsidR="008361D1" w:rsidRPr="008361D1">
        <w:rPr>
          <w:rFonts w:cs="Cambria,Bold"/>
          <w:bCs/>
        </w:rPr>
        <w:t>ierdzający dokonanie transakcji</w:t>
      </w:r>
      <w:r w:rsidR="007D18C6" w:rsidRPr="008361D1">
        <w:rPr>
          <w:rFonts w:cs="Cambria,Bold"/>
          <w:bCs/>
        </w:rPr>
        <w:t>;</w:t>
      </w:r>
    </w:p>
    <w:p w:rsidR="009805C3" w:rsidRPr="009805C3" w:rsidRDefault="009805C3" w:rsidP="009805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805C3" w:rsidRPr="009805C3" w:rsidRDefault="00B34422" w:rsidP="006A73CA">
      <w:pPr>
        <w:pStyle w:val="Akapitzlist"/>
        <w:autoSpaceDE w:val="0"/>
        <w:autoSpaceDN w:val="0"/>
        <w:adjustRightInd w:val="0"/>
        <w:spacing w:after="0" w:line="240" w:lineRule="auto"/>
        <w:ind w:left="643" w:hanging="501"/>
        <w:jc w:val="both"/>
        <w:rPr>
          <w:rFonts w:cs="Cambria"/>
        </w:rPr>
      </w:pPr>
      <w:r>
        <w:rPr>
          <w:rFonts w:cs="Cambria,Bold"/>
          <w:b/>
          <w:bCs/>
        </w:rPr>
        <w:t xml:space="preserve">1.5.  </w:t>
      </w:r>
      <w:r w:rsidR="009805C3" w:rsidRPr="009805C3">
        <w:rPr>
          <w:rFonts w:cs="Cambria,Bold"/>
          <w:b/>
          <w:bCs/>
        </w:rPr>
        <w:t>potwierdzenie zapoznania się z informacyjną dot. przetwarzania danych osobowych</w:t>
      </w:r>
      <w:r w:rsidR="009805C3" w:rsidRPr="009805C3">
        <w:rPr>
          <w:rFonts w:cs="Cambria,Bold"/>
          <w:bCs/>
        </w:rPr>
        <w:t xml:space="preserve"> </w:t>
      </w:r>
      <w:r w:rsidR="00933399">
        <w:rPr>
          <w:rFonts w:cs="Cambria"/>
        </w:rPr>
        <w:t xml:space="preserve">(załączoną do niniejszego </w:t>
      </w:r>
      <w:r w:rsidR="009805C3" w:rsidRPr="009805C3">
        <w:rPr>
          <w:rFonts w:cs="Cambria"/>
        </w:rPr>
        <w:t>przetargu) – w przypadku Osób fizycznych, których dane będą przetwarzane, w związku</w:t>
      </w:r>
      <w:r w:rsidR="00933399">
        <w:rPr>
          <w:rFonts w:cs="Cambria"/>
        </w:rPr>
        <w:t xml:space="preserve"> z </w:t>
      </w:r>
      <w:r w:rsidR="009805C3" w:rsidRPr="009805C3">
        <w:rPr>
          <w:rFonts w:cs="Cambria"/>
        </w:rPr>
        <w:t xml:space="preserve">zamieszczeniem, bądź wykorzystaniem w </w:t>
      </w:r>
      <w:r w:rsidR="00933399">
        <w:rPr>
          <w:rFonts w:cs="Cambria"/>
        </w:rPr>
        <w:t>F</w:t>
      </w:r>
      <w:r w:rsidR="009805C3" w:rsidRPr="009805C3">
        <w:rPr>
          <w:rFonts w:cs="Cambria"/>
        </w:rPr>
        <w:t>ormularzu ofertowym;</w:t>
      </w:r>
    </w:p>
    <w:p w:rsidR="009805C3" w:rsidRPr="009805C3" w:rsidRDefault="009805C3" w:rsidP="009805C3">
      <w:p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9805C3" w:rsidRPr="008361D1" w:rsidRDefault="00B34422" w:rsidP="006A73CA">
      <w:pPr>
        <w:pStyle w:val="Akapitzlist"/>
        <w:autoSpaceDE w:val="0"/>
        <w:autoSpaceDN w:val="0"/>
        <w:adjustRightInd w:val="0"/>
        <w:spacing w:after="0" w:line="240" w:lineRule="auto"/>
        <w:ind w:left="643" w:hanging="501"/>
        <w:jc w:val="both"/>
        <w:rPr>
          <w:rFonts w:cs="Cambria"/>
          <w:b/>
        </w:rPr>
      </w:pPr>
      <w:r w:rsidRPr="008361D1">
        <w:rPr>
          <w:rFonts w:cs="Cambria,Bold"/>
          <w:b/>
          <w:bCs/>
        </w:rPr>
        <w:t xml:space="preserve">1.6.  </w:t>
      </w:r>
      <w:r w:rsidR="009805C3" w:rsidRPr="008361D1">
        <w:rPr>
          <w:rFonts w:cs="Cambria,Bold"/>
          <w:b/>
          <w:bCs/>
        </w:rPr>
        <w:t>oświadczeni</w:t>
      </w:r>
      <w:r w:rsidR="008361D1" w:rsidRPr="008361D1">
        <w:rPr>
          <w:rFonts w:cs="Cambria,Bold"/>
          <w:b/>
          <w:bCs/>
        </w:rPr>
        <w:t>e</w:t>
      </w:r>
      <w:r w:rsidR="009805C3" w:rsidRPr="008361D1">
        <w:rPr>
          <w:rFonts w:cs="Cambria,Bold"/>
          <w:b/>
          <w:bCs/>
        </w:rPr>
        <w:t xml:space="preserve"> </w:t>
      </w:r>
      <w:r w:rsidR="009805C3" w:rsidRPr="008361D1">
        <w:rPr>
          <w:rFonts w:cs="Cambria"/>
        </w:rPr>
        <w:t xml:space="preserve">(załączone do niniejszego przetargu) </w:t>
      </w:r>
      <w:r w:rsidR="002E56E7">
        <w:rPr>
          <w:rFonts w:cs="Cambria"/>
        </w:rPr>
        <w:t>dotyczące</w:t>
      </w:r>
      <w:r w:rsidR="009805C3" w:rsidRPr="008361D1">
        <w:rPr>
          <w:rFonts w:cs="Cambria,Bold"/>
          <w:bCs/>
        </w:rPr>
        <w:t xml:space="preserve"> wypełnienia obowiązku informacyjnego </w:t>
      </w:r>
      <w:r w:rsidR="009805C3" w:rsidRPr="008361D1">
        <w:rPr>
          <w:rFonts w:cs="Cambria"/>
        </w:rPr>
        <w:t>wobec osób fizycznych, których dane osobowe bezpośrednio lub pośrednio Oferent pozy</w:t>
      </w:r>
      <w:r w:rsidRPr="008361D1">
        <w:rPr>
          <w:rFonts w:cs="Cambria"/>
        </w:rPr>
        <w:t>skał w celu sporządzenia oferty</w:t>
      </w:r>
      <w:r w:rsidR="009805C3" w:rsidRPr="008361D1">
        <w:rPr>
          <w:rFonts w:cs="Cambria"/>
          <w:b/>
        </w:rPr>
        <w:t>.</w:t>
      </w:r>
    </w:p>
    <w:p w:rsidR="009805C3" w:rsidRPr="009805C3" w:rsidRDefault="009805C3" w:rsidP="009805C3">
      <w:p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</w:p>
    <w:p w:rsidR="00C13B9E" w:rsidRPr="00CC2809" w:rsidRDefault="009805C3" w:rsidP="00AA36B7">
      <w:pPr>
        <w:tabs>
          <w:tab w:val="left" w:pos="567"/>
        </w:tabs>
        <w:autoSpaceDE w:val="0"/>
        <w:autoSpaceDN w:val="0"/>
        <w:adjustRightInd w:val="0"/>
        <w:ind w:left="284" w:hanging="284"/>
        <w:rPr>
          <w:rFonts w:ascii="Calibri" w:eastAsia="CenturyGothic" w:hAnsi="Calibri" w:cs="Arial"/>
          <w:sz w:val="22"/>
          <w:szCs w:val="22"/>
        </w:rPr>
      </w:pPr>
      <w:r w:rsidRPr="009805C3">
        <w:rPr>
          <w:rFonts w:asciiTheme="minorHAnsi" w:hAnsiTheme="minorHAnsi" w:cs="Cambria"/>
          <w:sz w:val="22"/>
          <w:szCs w:val="22"/>
        </w:rPr>
        <w:t>2.</w:t>
      </w:r>
      <w:r w:rsidRPr="009805C3">
        <w:rPr>
          <w:rFonts w:asciiTheme="minorHAnsi" w:hAnsiTheme="minorHAnsi" w:cs="Cambria"/>
          <w:sz w:val="22"/>
          <w:szCs w:val="22"/>
        </w:rPr>
        <w:tab/>
      </w:r>
      <w:r w:rsidR="00C13B9E" w:rsidRPr="00CC2809">
        <w:rPr>
          <w:rFonts w:ascii="Calibri" w:eastAsia="CenturyGothic" w:hAnsi="Calibri" w:cs="Arial"/>
          <w:sz w:val="22"/>
          <w:szCs w:val="22"/>
        </w:rPr>
        <w:t>Oferta złożona w przetargu</w:t>
      </w:r>
      <w:r w:rsidR="00AA36B7">
        <w:rPr>
          <w:rFonts w:ascii="Calibri" w:eastAsia="CenturyGothic" w:hAnsi="Calibri" w:cs="Arial"/>
          <w:sz w:val="22"/>
          <w:szCs w:val="22"/>
        </w:rPr>
        <w:t xml:space="preserve"> będzie odrzucona</w:t>
      </w:r>
      <w:r w:rsidR="00C13B9E" w:rsidRPr="00CC2809">
        <w:rPr>
          <w:rFonts w:ascii="Calibri" w:eastAsia="CenturyGothic" w:hAnsi="Calibri" w:cs="Arial"/>
          <w:sz w:val="22"/>
          <w:szCs w:val="22"/>
        </w:rPr>
        <w:t>, jeżeli:</w:t>
      </w:r>
    </w:p>
    <w:p w:rsidR="00C13B9E" w:rsidRPr="00CC2809" w:rsidRDefault="00C13B9E" w:rsidP="00C13B9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jest niezgodna z treścią ogłoszenia o przetargu pisemnym i/lub treścią niniejszego regulaminu;</w:t>
      </w:r>
    </w:p>
    <w:p w:rsidR="00C13B9E" w:rsidRPr="00CC2809" w:rsidRDefault="00C13B9E" w:rsidP="00C13B9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 xml:space="preserve">do oferty nie dołączono dokumentów wymienionych w ust.1 niniejszego </w:t>
      </w:r>
      <w:r w:rsidR="00AA36B7">
        <w:rPr>
          <w:rFonts w:ascii="Calibri" w:eastAsia="CenturyGothic" w:hAnsi="Calibri" w:cs="Arial"/>
          <w:sz w:val="22"/>
          <w:szCs w:val="22"/>
        </w:rPr>
        <w:t>paragrafu</w:t>
      </w:r>
      <w:r w:rsidRPr="00CC2809">
        <w:rPr>
          <w:rFonts w:ascii="Calibri" w:eastAsia="CenturyGothic" w:hAnsi="Calibri" w:cs="Arial"/>
          <w:sz w:val="22"/>
          <w:szCs w:val="22"/>
        </w:rPr>
        <w:t>,</w:t>
      </w:r>
    </w:p>
    <w:p w:rsidR="00C13B9E" w:rsidRDefault="00C13B9E" w:rsidP="00C13B9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nie została podpisana przez oferenta lub osobę upow</w:t>
      </w:r>
      <w:r w:rsidR="00AA36B7">
        <w:rPr>
          <w:rFonts w:ascii="Calibri" w:eastAsia="CenturyGothic" w:hAnsi="Calibri" w:cs="Arial"/>
          <w:sz w:val="22"/>
          <w:szCs w:val="22"/>
        </w:rPr>
        <w:t>ażnioną do jego reprezentowania,</w:t>
      </w:r>
    </w:p>
    <w:p w:rsidR="00AA36B7" w:rsidRDefault="00AA36B7" w:rsidP="00C13B9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>zawiera deklarowaną cenę zakupu (brutto) poniżej ceny wywoławczej lub oferent nie podał ceny zakupu,</w:t>
      </w:r>
    </w:p>
    <w:p w:rsidR="00AA36B7" w:rsidRDefault="00AA36B7" w:rsidP="00C13B9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 xml:space="preserve">stwierdzono brak wpłaty wadium lub wpłata </w:t>
      </w:r>
      <w:r w:rsidR="007D18C6">
        <w:rPr>
          <w:rFonts w:ascii="Calibri" w:eastAsia="CenturyGothic" w:hAnsi="Calibri" w:cs="Arial"/>
          <w:sz w:val="22"/>
          <w:szCs w:val="22"/>
        </w:rPr>
        <w:t xml:space="preserve">jest </w:t>
      </w:r>
      <w:r>
        <w:rPr>
          <w:rFonts w:ascii="Calibri" w:eastAsia="CenturyGothic" w:hAnsi="Calibri" w:cs="Arial"/>
          <w:sz w:val="22"/>
          <w:szCs w:val="22"/>
        </w:rPr>
        <w:t>w kwocie mniejszej od wymaganej,</w:t>
      </w:r>
    </w:p>
    <w:p w:rsidR="00AA36B7" w:rsidRDefault="00AA36B7" w:rsidP="00C13B9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>wpłata wadium nastąpiła na niewłaściwy rachunek bankowy</w:t>
      </w:r>
      <w:r w:rsidR="00513A4B">
        <w:rPr>
          <w:rFonts w:ascii="Calibri" w:eastAsia="CenturyGothic" w:hAnsi="Calibri" w:cs="Arial"/>
          <w:sz w:val="22"/>
          <w:szCs w:val="22"/>
        </w:rPr>
        <w:t>,</w:t>
      </w:r>
    </w:p>
    <w:p w:rsidR="00513A4B" w:rsidRDefault="00513A4B" w:rsidP="0032588F">
      <w:pPr>
        <w:autoSpaceDE w:val="0"/>
        <w:autoSpaceDN w:val="0"/>
        <w:adjustRightInd w:val="0"/>
        <w:ind w:left="720"/>
        <w:jc w:val="both"/>
        <w:rPr>
          <w:rFonts w:ascii="Calibri" w:eastAsia="CenturyGothic" w:hAnsi="Calibri" w:cs="Arial"/>
          <w:sz w:val="22"/>
          <w:szCs w:val="22"/>
        </w:rPr>
      </w:pPr>
    </w:p>
    <w:p w:rsidR="00C13B9E" w:rsidRDefault="00F44D7F" w:rsidP="003576B6">
      <w:pPr>
        <w:ind w:left="360" w:hanging="360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 xml:space="preserve">3. </w:t>
      </w:r>
      <w:r w:rsidR="00C13B9E" w:rsidRPr="00CC2809">
        <w:rPr>
          <w:rFonts w:ascii="Calibri" w:eastAsia="CenturyGothic" w:hAnsi="Calibri" w:cs="Arial"/>
          <w:sz w:val="22"/>
          <w:szCs w:val="22"/>
        </w:rPr>
        <w:t>Oferta złożona po terminie podlega zwrotowi bez otwierania.</w:t>
      </w:r>
    </w:p>
    <w:p w:rsidR="000603CF" w:rsidRPr="008E72BE" w:rsidRDefault="000603CF" w:rsidP="003576B6">
      <w:pPr>
        <w:ind w:left="284" w:hanging="284"/>
        <w:jc w:val="both"/>
        <w:rPr>
          <w:rFonts w:asciiTheme="minorHAnsi" w:hAnsiTheme="minorHAnsi" w:cs="Cambria"/>
          <w:sz w:val="22"/>
          <w:szCs w:val="22"/>
        </w:rPr>
      </w:pPr>
      <w:r w:rsidRPr="000603CF">
        <w:rPr>
          <w:rFonts w:asciiTheme="minorHAnsi" w:eastAsia="CenturyGothic" w:hAnsiTheme="minorHAnsi" w:cs="Arial"/>
          <w:sz w:val="22"/>
          <w:szCs w:val="22"/>
        </w:rPr>
        <w:t xml:space="preserve">4. </w:t>
      </w:r>
      <w:r w:rsidRPr="000603CF">
        <w:rPr>
          <w:rFonts w:asciiTheme="minorHAnsi" w:hAnsiTheme="minorHAnsi" w:cs="Cambria"/>
          <w:sz w:val="22"/>
          <w:szCs w:val="22"/>
        </w:rPr>
        <w:t xml:space="preserve">Termin ogłoszenia wyników jest zależny od ilości ofert, jednak nie </w:t>
      </w:r>
      <w:r w:rsidRPr="008E72BE">
        <w:rPr>
          <w:rFonts w:asciiTheme="minorHAnsi" w:hAnsiTheme="minorHAnsi" w:cs="Cambria"/>
          <w:sz w:val="22"/>
          <w:szCs w:val="22"/>
        </w:rPr>
        <w:t xml:space="preserve">późniejszy niż </w:t>
      </w:r>
      <w:r w:rsidR="005D6EC1">
        <w:rPr>
          <w:rFonts w:asciiTheme="minorHAnsi" w:hAnsiTheme="minorHAnsi" w:cs="Cambria"/>
          <w:sz w:val="22"/>
          <w:szCs w:val="22"/>
        </w:rPr>
        <w:t>5</w:t>
      </w:r>
      <w:r w:rsidRPr="008E72BE">
        <w:rPr>
          <w:rFonts w:asciiTheme="minorHAnsi" w:hAnsiTheme="minorHAnsi" w:cs="Cambria"/>
          <w:sz w:val="22"/>
          <w:szCs w:val="22"/>
        </w:rPr>
        <w:t xml:space="preserve"> dni robocz</w:t>
      </w:r>
      <w:r w:rsidR="007D18C6" w:rsidRPr="008E72BE">
        <w:rPr>
          <w:rFonts w:asciiTheme="minorHAnsi" w:hAnsiTheme="minorHAnsi" w:cs="Cambria"/>
          <w:sz w:val="22"/>
          <w:szCs w:val="22"/>
        </w:rPr>
        <w:t>ych</w:t>
      </w:r>
      <w:r w:rsidRPr="008E72BE">
        <w:rPr>
          <w:rFonts w:asciiTheme="minorHAnsi" w:hAnsiTheme="minorHAnsi" w:cs="Cambria"/>
          <w:sz w:val="22"/>
          <w:szCs w:val="22"/>
        </w:rPr>
        <w:t xml:space="preserve"> po terminie </w:t>
      </w:r>
      <w:r w:rsidR="00AA6CE4" w:rsidRPr="008E72BE">
        <w:rPr>
          <w:rFonts w:asciiTheme="minorHAnsi" w:hAnsiTheme="minorHAnsi" w:cs="Cambria"/>
          <w:sz w:val="22"/>
          <w:szCs w:val="22"/>
        </w:rPr>
        <w:t>zatwierdzenia przetargu</w:t>
      </w:r>
      <w:r w:rsidRPr="008E72BE">
        <w:rPr>
          <w:rFonts w:asciiTheme="minorHAnsi" w:hAnsiTheme="minorHAnsi" w:cs="Cambria"/>
          <w:sz w:val="22"/>
          <w:szCs w:val="22"/>
        </w:rPr>
        <w:t>.</w:t>
      </w:r>
    </w:p>
    <w:p w:rsidR="000603CF" w:rsidRPr="000603CF" w:rsidRDefault="000603CF" w:rsidP="003576B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mbria"/>
          <w:sz w:val="22"/>
          <w:szCs w:val="22"/>
        </w:rPr>
      </w:pPr>
      <w:r w:rsidRPr="000603CF">
        <w:rPr>
          <w:rFonts w:asciiTheme="minorHAnsi" w:hAnsiTheme="minorHAnsi" w:cs="Cambria"/>
          <w:sz w:val="22"/>
          <w:szCs w:val="22"/>
        </w:rPr>
        <w:t xml:space="preserve">5. Do czasu </w:t>
      </w:r>
      <w:r w:rsidR="007D18C6">
        <w:rPr>
          <w:rFonts w:asciiTheme="minorHAnsi" w:hAnsiTheme="minorHAnsi" w:cs="Cambria"/>
          <w:sz w:val="22"/>
          <w:szCs w:val="22"/>
        </w:rPr>
        <w:t>zatwierdzenia</w:t>
      </w:r>
      <w:r w:rsidRPr="000603CF">
        <w:rPr>
          <w:rFonts w:asciiTheme="minorHAnsi" w:hAnsiTheme="minorHAnsi" w:cs="Cambria"/>
          <w:sz w:val="22"/>
          <w:szCs w:val="22"/>
        </w:rPr>
        <w:t xml:space="preserve"> wyników przetargu, żadne informacje nie będą udzielane. Po </w:t>
      </w:r>
      <w:r w:rsidR="007D18C6">
        <w:rPr>
          <w:rFonts w:asciiTheme="minorHAnsi" w:hAnsiTheme="minorHAnsi" w:cs="Cambria"/>
          <w:sz w:val="22"/>
          <w:szCs w:val="22"/>
        </w:rPr>
        <w:t>zatwierdzeniu</w:t>
      </w:r>
      <w:r w:rsidRPr="000603CF">
        <w:rPr>
          <w:rFonts w:asciiTheme="minorHAnsi" w:hAnsiTheme="minorHAnsi" w:cs="Cambria"/>
          <w:sz w:val="22"/>
          <w:szCs w:val="22"/>
        </w:rPr>
        <w:t xml:space="preserve"> wyników, uczestnikom przetargu – Oferentom zainteresowanym szczegółami postępowania, umożliwiony zostanie wgląd do dokumentacji przetargowej w zakresie i w sposób nienaruszający dóbr pozostałych uczestników postępowania.</w:t>
      </w:r>
    </w:p>
    <w:p w:rsidR="000603CF" w:rsidRPr="000603CF" w:rsidRDefault="000603CF" w:rsidP="003576B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6. </w:t>
      </w:r>
      <w:r w:rsidRPr="000603CF">
        <w:rPr>
          <w:rFonts w:asciiTheme="minorHAnsi" w:hAnsiTheme="minorHAnsi" w:cs="Cambria"/>
          <w:sz w:val="22"/>
          <w:szCs w:val="22"/>
        </w:rPr>
        <w:t>Każdy z Oferentów otrzyma informacje dotyczące złożonej oferty w zakresie ewentualnego odrzucenia, przyjęcia do realizacji oraz ceny zadeklarowanej przez Oferenta, który zade</w:t>
      </w:r>
      <w:r w:rsidR="00B9321C">
        <w:rPr>
          <w:rFonts w:asciiTheme="minorHAnsi" w:hAnsiTheme="minorHAnsi" w:cs="Cambria"/>
          <w:sz w:val="22"/>
          <w:szCs w:val="22"/>
        </w:rPr>
        <w:t>klarował najwyższą cenę zakupu (brutto)</w:t>
      </w:r>
      <w:r w:rsidRPr="000603CF">
        <w:rPr>
          <w:rFonts w:asciiTheme="minorHAnsi" w:hAnsiTheme="minorHAnsi" w:cs="Cambria"/>
          <w:sz w:val="22"/>
          <w:szCs w:val="22"/>
        </w:rPr>
        <w:t>.</w:t>
      </w:r>
    </w:p>
    <w:p w:rsidR="000603CF" w:rsidRPr="000603CF" w:rsidRDefault="000603CF" w:rsidP="003576B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7. </w:t>
      </w:r>
      <w:r w:rsidRPr="000603CF">
        <w:rPr>
          <w:rFonts w:asciiTheme="minorHAnsi" w:hAnsiTheme="minorHAnsi" w:cs="Cambria"/>
          <w:sz w:val="22"/>
          <w:szCs w:val="22"/>
        </w:rPr>
        <w:tab/>
        <w:t xml:space="preserve">W pierwszej kolejności – za pośrednictwem poczty elektronicznej – zostaną powiadomieni Oferenci, których oferta została odrzucona. Na adres e-mail podany w </w:t>
      </w:r>
      <w:r w:rsidR="0032588F">
        <w:rPr>
          <w:rFonts w:asciiTheme="minorHAnsi" w:hAnsiTheme="minorHAnsi" w:cs="Cambria"/>
          <w:sz w:val="22"/>
          <w:szCs w:val="22"/>
        </w:rPr>
        <w:t>F</w:t>
      </w:r>
      <w:r w:rsidRPr="000603CF">
        <w:rPr>
          <w:rFonts w:asciiTheme="minorHAnsi" w:hAnsiTheme="minorHAnsi" w:cs="Cambria"/>
          <w:sz w:val="22"/>
          <w:szCs w:val="22"/>
        </w:rPr>
        <w:t>ormularzu ofertowym zostanie przesłana także informacja o przyczynie odrzucenia oferty.</w:t>
      </w:r>
    </w:p>
    <w:p w:rsidR="000603CF" w:rsidRPr="000603CF" w:rsidRDefault="000603CF" w:rsidP="003576B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8. </w:t>
      </w:r>
      <w:r w:rsidRPr="000603CF">
        <w:rPr>
          <w:rFonts w:asciiTheme="minorHAnsi" w:hAnsiTheme="minorHAnsi" w:cs="Cambria"/>
          <w:sz w:val="22"/>
          <w:szCs w:val="22"/>
        </w:rPr>
        <w:t xml:space="preserve">Oferent, którego oferta zostanie przyjęta do realizacji, zostanie poinformowany indywidulanie za pośrednictwem poczty elektronicznej. Na adres e-mail wskazany w </w:t>
      </w:r>
      <w:r w:rsidR="0032588F">
        <w:rPr>
          <w:rFonts w:asciiTheme="minorHAnsi" w:hAnsiTheme="minorHAnsi" w:cs="Cambria"/>
          <w:sz w:val="22"/>
          <w:szCs w:val="22"/>
        </w:rPr>
        <w:t>F</w:t>
      </w:r>
      <w:r w:rsidRPr="000603CF">
        <w:rPr>
          <w:rFonts w:asciiTheme="minorHAnsi" w:hAnsiTheme="minorHAnsi" w:cs="Cambria"/>
          <w:sz w:val="22"/>
          <w:szCs w:val="22"/>
        </w:rPr>
        <w:t>ormularzu ofertowym zostanie przesłane także zaproszenie do podjęcia dalszych działań w ramach realizacji transakcji kupna - sprzedaży.</w:t>
      </w:r>
    </w:p>
    <w:p w:rsidR="000603CF" w:rsidRPr="000603CF" w:rsidRDefault="000603CF" w:rsidP="003576B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9. </w:t>
      </w:r>
      <w:r w:rsidRPr="000603CF">
        <w:rPr>
          <w:rFonts w:asciiTheme="minorHAnsi" w:hAnsiTheme="minorHAnsi" w:cs="Cambria"/>
          <w:sz w:val="22"/>
          <w:szCs w:val="22"/>
        </w:rPr>
        <w:t xml:space="preserve">W przypadku, gdy w </w:t>
      </w:r>
      <w:r w:rsidR="0032588F">
        <w:rPr>
          <w:rFonts w:asciiTheme="minorHAnsi" w:hAnsiTheme="minorHAnsi" w:cs="Cambria"/>
          <w:sz w:val="22"/>
          <w:szCs w:val="22"/>
        </w:rPr>
        <w:t>F</w:t>
      </w:r>
      <w:r w:rsidRPr="000603CF">
        <w:rPr>
          <w:rFonts w:asciiTheme="minorHAnsi" w:hAnsiTheme="minorHAnsi" w:cs="Cambria"/>
          <w:sz w:val="22"/>
          <w:szCs w:val="22"/>
        </w:rPr>
        <w:t xml:space="preserve">ormularzu ofertowym nie zostanie  wskazany  adres poczty elektronicznej </w:t>
      </w:r>
      <w:r>
        <w:rPr>
          <w:rFonts w:asciiTheme="minorHAnsi" w:hAnsiTheme="minorHAnsi" w:cs="Cambria"/>
          <w:sz w:val="22"/>
          <w:szCs w:val="22"/>
        </w:rPr>
        <w:t>(</w:t>
      </w:r>
      <w:r w:rsidRPr="000603CF">
        <w:rPr>
          <w:rFonts w:asciiTheme="minorHAnsi" w:hAnsiTheme="minorHAnsi" w:cs="Cambria"/>
          <w:sz w:val="22"/>
          <w:szCs w:val="22"/>
        </w:rPr>
        <w:t>np. w przypadku, gdy Ofere</w:t>
      </w:r>
      <w:r>
        <w:rPr>
          <w:rFonts w:asciiTheme="minorHAnsi" w:hAnsiTheme="minorHAnsi" w:cs="Cambria"/>
          <w:sz w:val="22"/>
          <w:szCs w:val="22"/>
        </w:rPr>
        <w:t xml:space="preserve">nt nie dysponuje takim adresem), </w:t>
      </w:r>
      <w:r w:rsidRPr="000603CF">
        <w:rPr>
          <w:rFonts w:asciiTheme="minorHAnsi" w:hAnsiTheme="minorHAnsi" w:cs="Cambria"/>
          <w:sz w:val="22"/>
          <w:szCs w:val="22"/>
        </w:rPr>
        <w:t xml:space="preserve">Oferent zostanie poinformowany telefonicznie na numer telefonu wskazany w </w:t>
      </w:r>
      <w:r w:rsidR="0032588F">
        <w:rPr>
          <w:rFonts w:asciiTheme="minorHAnsi" w:hAnsiTheme="minorHAnsi" w:cs="Cambria"/>
          <w:sz w:val="22"/>
          <w:szCs w:val="22"/>
        </w:rPr>
        <w:t>F</w:t>
      </w:r>
      <w:r w:rsidRPr="000603CF">
        <w:rPr>
          <w:rFonts w:asciiTheme="minorHAnsi" w:hAnsiTheme="minorHAnsi" w:cs="Cambria"/>
          <w:sz w:val="22"/>
          <w:szCs w:val="22"/>
        </w:rPr>
        <w:t>ormularzu ofertowym.</w:t>
      </w:r>
    </w:p>
    <w:p w:rsidR="00C13B9E" w:rsidRPr="003B57BE" w:rsidRDefault="00C13B9E" w:rsidP="00A8344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12</w:t>
      </w:r>
      <w:r w:rsidR="00050189" w:rsidRPr="003B57BE">
        <w:rPr>
          <w:rFonts w:ascii="Calibri" w:hAnsi="Calibri" w:cs="Arial"/>
          <w:b/>
          <w:bCs/>
        </w:rPr>
        <w:t>.</w:t>
      </w:r>
    </w:p>
    <w:p w:rsidR="00C13B9E" w:rsidRPr="00CC2809" w:rsidRDefault="00C13B9E" w:rsidP="003576B6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Przetarg wygrywa Oferent, który złoży ofertę spełniającą wymogi formalne Organizatora oraz zaoferuje najwyższą cenę nabycia, nie niższą niż cena wywoławcza.</w:t>
      </w:r>
    </w:p>
    <w:p w:rsidR="00C13B9E" w:rsidRPr="00CC2809" w:rsidRDefault="00C13B9E" w:rsidP="003576B6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hAnsi="Calibri" w:cs="Cambria,Bold"/>
          <w:b/>
          <w:bCs/>
          <w:sz w:val="22"/>
          <w:szCs w:val="22"/>
        </w:rPr>
        <w:t xml:space="preserve">Oferent deklarując cenę zakupu </w:t>
      </w:r>
      <w:r w:rsidR="00B9321C">
        <w:rPr>
          <w:rFonts w:ascii="Calibri" w:hAnsi="Calibri" w:cs="Cambria,Bold"/>
          <w:b/>
          <w:bCs/>
          <w:sz w:val="22"/>
          <w:szCs w:val="22"/>
        </w:rPr>
        <w:t>(</w:t>
      </w:r>
      <w:r w:rsidRPr="00CC2809">
        <w:rPr>
          <w:rFonts w:ascii="Calibri" w:hAnsi="Calibri" w:cs="Cambria,Bold"/>
          <w:b/>
          <w:bCs/>
          <w:sz w:val="22"/>
          <w:szCs w:val="22"/>
        </w:rPr>
        <w:t>brutto</w:t>
      </w:r>
      <w:r w:rsidR="00B9321C">
        <w:rPr>
          <w:rFonts w:ascii="Calibri" w:hAnsi="Calibri" w:cs="Cambria,Bold"/>
          <w:b/>
          <w:bCs/>
          <w:sz w:val="22"/>
          <w:szCs w:val="22"/>
        </w:rPr>
        <w:t>)</w:t>
      </w:r>
      <w:r w:rsidRPr="00CC2809">
        <w:rPr>
          <w:rFonts w:ascii="Calibri" w:hAnsi="Calibri" w:cs="Cambria,Bold"/>
          <w:b/>
          <w:bCs/>
          <w:sz w:val="22"/>
          <w:szCs w:val="22"/>
        </w:rPr>
        <w:t xml:space="preserve"> winien uwzględnić poprawnie naliczony podatek VAT </w:t>
      </w:r>
      <w:r w:rsidRPr="00CC2809">
        <w:rPr>
          <w:rFonts w:ascii="Calibri" w:hAnsi="Calibri" w:cs="Cambria"/>
          <w:sz w:val="22"/>
          <w:szCs w:val="22"/>
        </w:rPr>
        <w:t>(przy zastosowaniu stawki 23%).</w:t>
      </w:r>
    </w:p>
    <w:p w:rsidR="00C13B9E" w:rsidRPr="00CC2809" w:rsidRDefault="00C13B9E" w:rsidP="003576B6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 xml:space="preserve">W </w:t>
      </w:r>
      <w:r w:rsidRPr="00CC2809">
        <w:rPr>
          <w:rFonts w:ascii="Calibri" w:hAnsi="Calibri" w:cs="Arial"/>
          <w:sz w:val="22"/>
          <w:szCs w:val="22"/>
        </w:rPr>
        <w:t xml:space="preserve">przypadku zaoferowania przez co najmniej dwóch Oferentów tej samej </w:t>
      </w:r>
      <w:r w:rsidRPr="00CC2809">
        <w:rPr>
          <w:rFonts w:ascii="Calibri" w:eastAsia="CenturyGothic" w:hAnsi="Calibri" w:cs="Arial"/>
          <w:sz w:val="22"/>
          <w:szCs w:val="22"/>
        </w:rPr>
        <w:t xml:space="preserve">najwyższej ceny (zbieżność ofert) Organizator </w:t>
      </w:r>
      <w:r w:rsidRPr="00CC2809">
        <w:rPr>
          <w:rFonts w:ascii="Calibri" w:hAnsi="Calibri" w:cs="Arial"/>
          <w:sz w:val="22"/>
          <w:szCs w:val="22"/>
        </w:rPr>
        <w:t>wyznaczy</w:t>
      </w:r>
      <w:r w:rsidRPr="00CC2809">
        <w:rPr>
          <w:rFonts w:ascii="Calibri" w:eastAsia="CenturyGothic" w:hAnsi="Calibri" w:cs="Arial"/>
          <w:sz w:val="22"/>
          <w:szCs w:val="22"/>
        </w:rPr>
        <w:t xml:space="preserve"> dla tych Oferentów </w:t>
      </w:r>
      <w:r w:rsidRPr="00CC2809">
        <w:rPr>
          <w:rFonts w:ascii="Calibri" w:hAnsi="Calibri" w:cs="Arial"/>
          <w:sz w:val="22"/>
          <w:szCs w:val="22"/>
        </w:rPr>
        <w:t>termin na złożenie ofert dodatkowych.</w:t>
      </w:r>
    </w:p>
    <w:p w:rsidR="00C13B9E" w:rsidRPr="00CC2809" w:rsidRDefault="00C13B9E" w:rsidP="003576B6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hAnsi="Calibri" w:cs="Cambria,Bold"/>
          <w:bCs/>
          <w:sz w:val="22"/>
          <w:szCs w:val="22"/>
        </w:rPr>
        <w:t xml:space="preserve">Organizator przetargu nie dopuszcza możliwości zmiany ceny zakupu brutto </w:t>
      </w:r>
      <w:r w:rsidR="00B9321C">
        <w:rPr>
          <w:rFonts w:ascii="Calibri" w:hAnsi="Calibri" w:cs="Cambria,Bold"/>
          <w:bCs/>
          <w:sz w:val="22"/>
          <w:szCs w:val="22"/>
        </w:rPr>
        <w:t xml:space="preserve">zadeklarowanej przez Oferenta jeżeli </w:t>
      </w:r>
      <w:r w:rsidRPr="00CC2809">
        <w:rPr>
          <w:rFonts w:ascii="Calibri" w:hAnsi="Calibri" w:cs="Cambria,Bold"/>
          <w:bCs/>
          <w:sz w:val="22"/>
          <w:szCs w:val="22"/>
        </w:rPr>
        <w:t xml:space="preserve">w wyniku weryfikacji stanu technicznego oraz stopnia wyeksploatowania pojazdu </w:t>
      </w:r>
      <w:r w:rsidR="00F44D7F">
        <w:rPr>
          <w:rFonts w:ascii="Calibri" w:hAnsi="Calibri" w:cs="Cambria"/>
          <w:sz w:val="22"/>
          <w:szCs w:val="22"/>
        </w:rPr>
        <w:t xml:space="preserve"> </w:t>
      </w:r>
      <w:r w:rsidR="00C02664">
        <w:rPr>
          <w:rFonts w:ascii="Calibri" w:hAnsi="Calibri" w:cs="Cambria"/>
          <w:sz w:val="22"/>
          <w:szCs w:val="22"/>
        </w:rPr>
        <w:t>(</w:t>
      </w:r>
      <w:r w:rsidR="00F44D7F">
        <w:rPr>
          <w:rFonts w:ascii="Calibri" w:hAnsi="Calibri" w:cs="Cambria"/>
          <w:sz w:val="22"/>
          <w:szCs w:val="22"/>
        </w:rPr>
        <w:t>d</w:t>
      </w:r>
      <w:r w:rsidRPr="00CC2809">
        <w:rPr>
          <w:rFonts w:ascii="Calibri" w:hAnsi="Calibri" w:cs="Cambria"/>
          <w:sz w:val="22"/>
          <w:szCs w:val="22"/>
        </w:rPr>
        <w:t>okonanej w trakcie wydania pojazdu</w:t>
      </w:r>
      <w:r w:rsidR="00C02664">
        <w:rPr>
          <w:rFonts w:ascii="Calibri" w:hAnsi="Calibri" w:cs="Cambria"/>
          <w:sz w:val="22"/>
          <w:szCs w:val="22"/>
        </w:rPr>
        <w:t>) Oferent uzna zawyżenie deklarowanej ceny zakupu</w:t>
      </w:r>
      <w:r w:rsidRPr="00CC2809">
        <w:rPr>
          <w:rFonts w:ascii="Calibri" w:hAnsi="Calibri" w:cs="Cambria"/>
          <w:sz w:val="22"/>
          <w:szCs w:val="22"/>
        </w:rPr>
        <w:t>.</w:t>
      </w:r>
    </w:p>
    <w:p w:rsidR="00C13B9E" w:rsidRDefault="00C13B9E" w:rsidP="003576B6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Jeżeli Oferent, którego oferta zostanie wybrana, uchyla się od zawarcia umowy, Organizator może wybrać ofertę najkorzystniejszą spośród pozostałych ofert, bez przeprowadzania ich ponownego badania i oceny.</w:t>
      </w:r>
    </w:p>
    <w:p w:rsidR="00F44D7F" w:rsidRDefault="00F44D7F" w:rsidP="003576B6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>Wadium wpłacone przez Oferenta, który uchyla się od zawarcia umowy, zostanie zatrzymane przez Organizatora przetargu.</w:t>
      </w:r>
    </w:p>
    <w:p w:rsidR="00C13B9E" w:rsidRPr="003B57BE" w:rsidRDefault="00C13B9E" w:rsidP="00A83446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13</w:t>
      </w:r>
      <w:r w:rsidR="00050189" w:rsidRPr="003B57BE">
        <w:rPr>
          <w:rFonts w:ascii="Calibri" w:hAnsi="Calibri" w:cs="Arial"/>
          <w:b/>
          <w:bCs/>
        </w:rPr>
        <w:t>.</w:t>
      </w:r>
    </w:p>
    <w:p w:rsidR="00C13B9E" w:rsidRPr="00CC2809" w:rsidRDefault="00C13B9E" w:rsidP="003576B6">
      <w:pPr>
        <w:numPr>
          <w:ilvl w:val="0"/>
          <w:numId w:val="7"/>
        </w:numPr>
        <w:tabs>
          <w:tab w:val="clear" w:pos="720"/>
          <w:tab w:val="num" w:pos="360"/>
        </w:tabs>
        <w:ind w:left="357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Data podpisania </w:t>
      </w:r>
      <w:r w:rsidR="005D6EC1">
        <w:rPr>
          <w:rFonts w:ascii="Calibri" w:hAnsi="Calibri" w:cs="Arial"/>
          <w:sz w:val="22"/>
          <w:szCs w:val="22"/>
        </w:rPr>
        <w:t>U</w:t>
      </w:r>
      <w:r w:rsidRPr="00CC2809">
        <w:rPr>
          <w:rFonts w:ascii="Calibri" w:hAnsi="Calibri" w:cs="Arial"/>
          <w:sz w:val="22"/>
          <w:szCs w:val="22"/>
        </w:rPr>
        <w:t>mowy sprzedaży</w:t>
      </w:r>
      <w:r w:rsidR="005D6EC1">
        <w:rPr>
          <w:rFonts w:ascii="Calibri" w:hAnsi="Calibri" w:cs="Arial"/>
          <w:sz w:val="22"/>
          <w:szCs w:val="22"/>
        </w:rPr>
        <w:t xml:space="preserve"> samochodu</w:t>
      </w:r>
      <w:r w:rsidRPr="00CC2809">
        <w:rPr>
          <w:rFonts w:ascii="Calibri" w:hAnsi="Calibri" w:cs="Arial"/>
          <w:sz w:val="22"/>
          <w:szCs w:val="22"/>
        </w:rPr>
        <w:t xml:space="preserve">, </w:t>
      </w:r>
      <w:r w:rsidRPr="00CC2809">
        <w:rPr>
          <w:rFonts w:ascii="Calibri" w:eastAsia="CenturyGothic" w:hAnsi="Calibri" w:cs="Arial"/>
          <w:sz w:val="22"/>
          <w:szCs w:val="22"/>
        </w:rPr>
        <w:t xml:space="preserve">stanowiącej </w:t>
      </w:r>
      <w:r w:rsidR="001A711B" w:rsidRPr="008E72BE">
        <w:rPr>
          <w:rFonts w:ascii="Calibri" w:eastAsia="CenturyGothic" w:hAnsi="Calibri" w:cs="Arial"/>
          <w:b/>
          <w:i/>
          <w:sz w:val="22"/>
          <w:szCs w:val="22"/>
        </w:rPr>
        <w:t>Z</w:t>
      </w:r>
      <w:r w:rsidRPr="008E72BE">
        <w:rPr>
          <w:rFonts w:ascii="Calibri" w:eastAsia="CenturyGothic" w:hAnsi="Calibri" w:cs="Arial"/>
          <w:b/>
          <w:i/>
          <w:sz w:val="22"/>
          <w:szCs w:val="22"/>
        </w:rPr>
        <w:t xml:space="preserve">ałącznik </w:t>
      </w:r>
      <w:r w:rsidR="00C829EE" w:rsidRPr="008E72BE">
        <w:rPr>
          <w:rFonts w:ascii="Calibri" w:eastAsia="CenturyGothic" w:hAnsi="Calibri" w:cs="Arial"/>
          <w:b/>
          <w:i/>
          <w:sz w:val="22"/>
          <w:szCs w:val="22"/>
        </w:rPr>
        <w:t>N</w:t>
      </w:r>
      <w:r w:rsidRPr="008E72BE">
        <w:rPr>
          <w:rFonts w:ascii="Calibri" w:eastAsia="CenturyGothic" w:hAnsi="Calibri" w:cs="Arial"/>
          <w:b/>
          <w:i/>
          <w:sz w:val="22"/>
          <w:szCs w:val="22"/>
        </w:rPr>
        <w:t>r 2</w:t>
      </w:r>
      <w:r w:rsidRPr="008E72BE">
        <w:rPr>
          <w:rFonts w:ascii="Calibri" w:eastAsia="CenturyGothic" w:hAnsi="Calibri" w:cs="Arial"/>
          <w:sz w:val="22"/>
          <w:szCs w:val="22"/>
        </w:rPr>
        <w:t xml:space="preserve"> </w:t>
      </w:r>
      <w:r w:rsidRPr="00CC2809">
        <w:rPr>
          <w:rFonts w:ascii="Calibri" w:eastAsia="CenturyGothic" w:hAnsi="Calibri" w:cs="Arial"/>
          <w:sz w:val="22"/>
          <w:szCs w:val="22"/>
        </w:rPr>
        <w:t>do niniejszego regulaminu</w:t>
      </w:r>
      <w:r w:rsidRPr="00CC2809">
        <w:rPr>
          <w:rFonts w:ascii="Calibri" w:hAnsi="Calibri" w:cs="Arial"/>
          <w:sz w:val="22"/>
          <w:szCs w:val="22"/>
        </w:rPr>
        <w:t xml:space="preserve"> zostanie wyznaczona niezwłocznie po p</w:t>
      </w:r>
      <w:r w:rsidR="001A711B">
        <w:rPr>
          <w:rFonts w:ascii="Calibri" w:hAnsi="Calibri" w:cs="Arial"/>
          <w:sz w:val="22"/>
          <w:szCs w:val="22"/>
        </w:rPr>
        <w:t xml:space="preserve">ozytywnym zakończeniu i zatwierdzeniu wyniku </w:t>
      </w:r>
      <w:r w:rsidR="00513A4B">
        <w:rPr>
          <w:rFonts w:ascii="Calibri" w:hAnsi="Calibri" w:cs="Arial"/>
          <w:sz w:val="22"/>
          <w:szCs w:val="22"/>
        </w:rPr>
        <w:t>przetargu</w:t>
      </w:r>
      <w:r w:rsidR="001A711B">
        <w:rPr>
          <w:rFonts w:ascii="Calibri" w:hAnsi="Calibri" w:cs="Arial"/>
          <w:sz w:val="22"/>
          <w:szCs w:val="22"/>
        </w:rPr>
        <w:t xml:space="preserve"> przez Dyrektora Oddziału.</w:t>
      </w:r>
    </w:p>
    <w:p w:rsidR="00C13B9E" w:rsidRPr="001A711B" w:rsidRDefault="00C13B9E" w:rsidP="003576B6">
      <w:pPr>
        <w:numPr>
          <w:ilvl w:val="0"/>
          <w:numId w:val="7"/>
        </w:numPr>
        <w:tabs>
          <w:tab w:val="clear" w:pos="720"/>
          <w:tab w:val="num" w:pos="360"/>
        </w:tabs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Nabywca jest obowiązany zapłacić cenę nabycia w przeciągu </w:t>
      </w:r>
      <w:r w:rsidR="005D6EC1">
        <w:rPr>
          <w:rFonts w:ascii="Calibri" w:hAnsi="Calibri" w:cs="Arial"/>
          <w:sz w:val="22"/>
          <w:szCs w:val="22"/>
        </w:rPr>
        <w:t>5</w:t>
      </w:r>
      <w:r w:rsidRPr="00CC2809">
        <w:rPr>
          <w:rFonts w:ascii="Calibri" w:hAnsi="Calibri" w:cs="Arial"/>
          <w:sz w:val="22"/>
          <w:szCs w:val="22"/>
        </w:rPr>
        <w:t xml:space="preserve"> dni od daty </w:t>
      </w:r>
      <w:r w:rsidR="0045615A">
        <w:rPr>
          <w:rFonts w:ascii="Calibri" w:hAnsi="Calibri" w:cs="Arial"/>
          <w:sz w:val="22"/>
          <w:szCs w:val="22"/>
        </w:rPr>
        <w:t>podpisania umowy kupna-sprzedaży</w:t>
      </w:r>
      <w:r w:rsidRPr="00CC2809">
        <w:rPr>
          <w:rFonts w:ascii="Calibri" w:hAnsi="Calibri" w:cs="Arial"/>
          <w:sz w:val="22"/>
          <w:szCs w:val="22"/>
        </w:rPr>
        <w:t>.</w:t>
      </w:r>
      <w:r w:rsidR="001A711B">
        <w:rPr>
          <w:rFonts w:ascii="Calibri" w:hAnsi="Calibri" w:cs="Arial"/>
          <w:sz w:val="22"/>
          <w:szCs w:val="22"/>
        </w:rPr>
        <w:t xml:space="preserve"> </w:t>
      </w:r>
      <w:r w:rsidR="0045615A">
        <w:rPr>
          <w:rFonts w:ascii="Calibri" w:hAnsi="Calibri" w:cs="Arial"/>
          <w:sz w:val="22"/>
          <w:szCs w:val="22"/>
        </w:rPr>
        <w:t xml:space="preserve"> </w:t>
      </w:r>
      <w:r w:rsidR="001A711B" w:rsidRPr="001A711B">
        <w:rPr>
          <w:rFonts w:asciiTheme="minorHAnsi" w:hAnsiTheme="minorHAnsi" w:cs="Cambria"/>
          <w:sz w:val="22"/>
          <w:szCs w:val="22"/>
        </w:rPr>
        <w:t xml:space="preserve">Na poczet ceny zakupu zostanie zaliczone wpłacone wadium tj. do zapłaty pozostanie zadeklarowana przez Oferenta cena zakupu </w:t>
      </w:r>
      <w:r w:rsidR="00C02664">
        <w:rPr>
          <w:rFonts w:asciiTheme="minorHAnsi" w:hAnsiTheme="minorHAnsi" w:cs="Cambria"/>
          <w:sz w:val="22"/>
          <w:szCs w:val="22"/>
        </w:rPr>
        <w:t>(</w:t>
      </w:r>
      <w:r w:rsidR="001A711B" w:rsidRPr="001A711B">
        <w:rPr>
          <w:rFonts w:asciiTheme="minorHAnsi" w:hAnsiTheme="minorHAnsi" w:cs="Cambria"/>
          <w:sz w:val="22"/>
          <w:szCs w:val="22"/>
        </w:rPr>
        <w:t>brutto</w:t>
      </w:r>
      <w:r w:rsidR="00C02664">
        <w:rPr>
          <w:rFonts w:asciiTheme="minorHAnsi" w:hAnsiTheme="minorHAnsi" w:cs="Cambria"/>
          <w:sz w:val="22"/>
          <w:szCs w:val="22"/>
        </w:rPr>
        <w:t>)</w:t>
      </w:r>
      <w:r w:rsidR="001A711B" w:rsidRPr="001A711B">
        <w:rPr>
          <w:rFonts w:asciiTheme="minorHAnsi" w:hAnsiTheme="minorHAnsi" w:cs="Cambria"/>
          <w:sz w:val="22"/>
          <w:szCs w:val="22"/>
        </w:rPr>
        <w:t xml:space="preserve"> pomniejszona o wysokość wpłaconego wadium</w:t>
      </w:r>
      <w:r w:rsidR="001A711B">
        <w:rPr>
          <w:rFonts w:asciiTheme="minorHAnsi" w:hAnsiTheme="minorHAnsi" w:cs="Cambria"/>
          <w:sz w:val="22"/>
          <w:szCs w:val="22"/>
        </w:rPr>
        <w:t>.</w:t>
      </w:r>
    </w:p>
    <w:p w:rsidR="00C13B9E" w:rsidRDefault="00C13B9E" w:rsidP="003576B6">
      <w:pPr>
        <w:numPr>
          <w:ilvl w:val="0"/>
          <w:numId w:val="7"/>
        </w:numPr>
        <w:tabs>
          <w:tab w:val="clear" w:pos="720"/>
          <w:tab w:val="num" w:pos="360"/>
        </w:tabs>
        <w:ind w:left="357"/>
        <w:jc w:val="both"/>
        <w:rPr>
          <w:rFonts w:ascii="Calibri" w:hAnsi="Calibri" w:cs="Arial"/>
          <w:sz w:val="22"/>
          <w:szCs w:val="22"/>
        </w:rPr>
      </w:pPr>
      <w:r w:rsidRPr="00CC2809">
        <w:rPr>
          <w:rFonts w:ascii="Calibri" w:hAnsi="Calibri" w:cs="Arial"/>
          <w:sz w:val="22"/>
          <w:szCs w:val="22"/>
        </w:rPr>
        <w:t xml:space="preserve">Za termin zapłaty przyjmuje się termin wpływu środków płatniczych na wskazany w umowie rachunek </w:t>
      </w:r>
      <w:r w:rsidR="001A711B">
        <w:rPr>
          <w:rFonts w:ascii="Calibri" w:hAnsi="Calibri" w:cs="Arial"/>
          <w:sz w:val="22"/>
          <w:szCs w:val="22"/>
        </w:rPr>
        <w:t>bankowy ZUS Oddział w Siedlcach</w:t>
      </w:r>
      <w:r w:rsidRPr="00CC2809">
        <w:rPr>
          <w:rFonts w:ascii="Calibri" w:hAnsi="Calibri" w:cs="Arial"/>
          <w:sz w:val="22"/>
          <w:szCs w:val="22"/>
        </w:rPr>
        <w:t>.</w:t>
      </w:r>
    </w:p>
    <w:p w:rsidR="001A711B" w:rsidRPr="00C02664" w:rsidRDefault="001A711B" w:rsidP="003576B6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Arial"/>
          <w:b/>
        </w:rPr>
      </w:pPr>
      <w:r w:rsidRPr="001A711B">
        <w:rPr>
          <w:rFonts w:cs="Cambria"/>
        </w:rPr>
        <w:lastRenderedPageBreak/>
        <w:t xml:space="preserve"> </w:t>
      </w:r>
      <w:r w:rsidRPr="00C02664">
        <w:rPr>
          <w:rFonts w:cs="Cambria"/>
          <w:b/>
        </w:rPr>
        <w:t>Organizator przetargu zastrzega sobie własność pojazdu do momentu zapłaty przez nabywcę pełnej kwoty stanowiącej cenę zakupu pojazdu będącego przedmiotem sprzedaży.</w:t>
      </w:r>
    </w:p>
    <w:p w:rsidR="001A711B" w:rsidRPr="008E72BE" w:rsidRDefault="00C02664" w:rsidP="003576B6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C13B9E" w:rsidRPr="001A711B">
        <w:rPr>
          <w:rFonts w:ascii="Calibri" w:hAnsi="Calibri" w:cs="Arial"/>
        </w:rPr>
        <w:t xml:space="preserve">Samochód będący przedmiotem przetargu zostanie wydany nabywcy wraz z protokołem zdawczo – </w:t>
      </w:r>
      <w:r w:rsidR="00C13B9E" w:rsidRPr="008E72BE">
        <w:rPr>
          <w:rFonts w:ascii="Calibri" w:hAnsi="Calibri" w:cs="Arial"/>
        </w:rPr>
        <w:t xml:space="preserve">odbiorczym w terminie do </w:t>
      </w:r>
      <w:r w:rsidR="005D6EC1">
        <w:rPr>
          <w:rFonts w:ascii="Calibri" w:hAnsi="Calibri" w:cs="Arial"/>
        </w:rPr>
        <w:t>3</w:t>
      </w:r>
      <w:r w:rsidR="00C13B9E" w:rsidRPr="008E72BE">
        <w:rPr>
          <w:rFonts w:ascii="Calibri" w:hAnsi="Calibri" w:cs="Arial"/>
        </w:rPr>
        <w:t xml:space="preserve"> dni roboczych liczonych od dnia zapłaty całości zaoferowanej ceny nabycia. </w:t>
      </w:r>
    </w:p>
    <w:p w:rsidR="001A711B" w:rsidRPr="001A711B" w:rsidRDefault="001A711B" w:rsidP="003576B6">
      <w:pPr>
        <w:pStyle w:val="Akapitzlist"/>
        <w:tabs>
          <w:tab w:val="num" w:pos="360"/>
        </w:tabs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Arial"/>
          <w:color w:val="FF0000"/>
        </w:rPr>
      </w:pPr>
      <w:r w:rsidRPr="001A711B">
        <w:rPr>
          <w:rFonts w:cs="Cambria,Bold"/>
          <w:bCs/>
        </w:rPr>
        <w:t xml:space="preserve">Nabywca będący Osobą fizyczną zobowiązany jest do osobistego odbioru </w:t>
      </w:r>
      <w:r w:rsidRPr="001A711B">
        <w:rPr>
          <w:rFonts w:cs="Cambria"/>
        </w:rPr>
        <w:t xml:space="preserve">pojazdu będącego przedmiotem sprzedaży. </w:t>
      </w:r>
      <w:r w:rsidRPr="001A711B">
        <w:rPr>
          <w:rFonts w:cs="Cambria,Bold"/>
          <w:bCs/>
        </w:rPr>
        <w:t xml:space="preserve">W pozostałych przypadkach dopuszczalny jest odbiór </w:t>
      </w:r>
      <w:r w:rsidRPr="001A711B">
        <w:rPr>
          <w:rFonts w:cs="Cambria"/>
        </w:rPr>
        <w:t xml:space="preserve">przedmiotu sprzedaży </w:t>
      </w:r>
      <w:r w:rsidRPr="001A711B">
        <w:rPr>
          <w:rFonts w:cs="Cambria,Bold"/>
          <w:bCs/>
        </w:rPr>
        <w:t xml:space="preserve">przez upoważnionego </w:t>
      </w:r>
      <w:r w:rsidR="00C02664">
        <w:rPr>
          <w:rFonts w:cs="Cambria,Bold"/>
          <w:bCs/>
        </w:rPr>
        <w:t>p</w:t>
      </w:r>
      <w:r w:rsidRPr="001A711B">
        <w:rPr>
          <w:rFonts w:cs="Cambria,Bold"/>
          <w:bCs/>
        </w:rPr>
        <w:t xml:space="preserve">rzedstawiciela Nabywcy </w:t>
      </w:r>
      <w:r w:rsidRPr="001A711B">
        <w:rPr>
          <w:rFonts w:cs="Cambria"/>
        </w:rPr>
        <w:t>wskazanego w formularzu ofertowym (po przedłożeniu oryginalnego pisemnego pełnomocnictwa</w:t>
      </w:r>
      <w:r w:rsidR="00C02664">
        <w:rPr>
          <w:rFonts w:cs="Cambria"/>
        </w:rPr>
        <w:t>).</w:t>
      </w:r>
    </w:p>
    <w:p w:rsidR="00C13B9E" w:rsidRPr="00CC2809" w:rsidRDefault="00C13B9E" w:rsidP="003576B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Nabywca wraz z podpisaniem umowy sprzedaży złoży wypowied</w:t>
      </w:r>
      <w:r w:rsidR="004E6D2E">
        <w:rPr>
          <w:rFonts w:ascii="Calibri" w:eastAsia="CenturyGothic" w:hAnsi="Calibri" w:cs="Arial"/>
          <w:sz w:val="22"/>
          <w:szCs w:val="22"/>
        </w:rPr>
        <w:t xml:space="preserve">zenie warunków ubezpieczenia OC, stanowiącym </w:t>
      </w:r>
      <w:r w:rsidR="004E6D2E" w:rsidRPr="008E72BE">
        <w:rPr>
          <w:rFonts w:ascii="Calibri" w:eastAsia="CenturyGothic" w:hAnsi="Calibri" w:cs="Arial"/>
          <w:b/>
          <w:i/>
          <w:sz w:val="22"/>
          <w:szCs w:val="22"/>
        </w:rPr>
        <w:t xml:space="preserve">Załącznik </w:t>
      </w:r>
      <w:r w:rsidR="00C829EE" w:rsidRPr="008E72BE">
        <w:rPr>
          <w:rFonts w:ascii="Calibri" w:eastAsia="CenturyGothic" w:hAnsi="Calibri" w:cs="Arial"/>
          <w:b/>
          <w:i/>
          <w:sz w:val="22"/>
          <w:szCs w:val="22"/>
        </w:rPr>
        <w:t>N</w:t>
      </w:r>
      <w:r w:rsidR="004E6D2E" w:rsidRPr="008E72BE">
        <w:rPr>
          <w:rFonts w:ascii="Calibri" w:eastAsia="CenturyGothic" w:hAnsi="Calibri" w:cs="Arial"/>
          <w:b/>
          <w:i/>
          <w:sz w:val="22"/>
          <w:szCs w:val="22"/>
        </w:rPr>
        <w:t>r 5</w:t>
      </w:r>
      <w:r w:rsidR="004E6D2E" w:rsidRPr="008E72BE">
        <w:rPr>
          <w:rFonts w:ascii="Calibri" w:eastAsia="CenturyGothic" w:hAnsi="Calibri" w:cs="Arial"/>
          <w:sz w:val="22"/>
          <w:szCs w:val="22"/>
        </w:rPr>
        <w:t xml:space="preserve">, </w:t>
      </w:r>
      <w:r w:rsidRPr="00CC2809">
        <w:rPr>
          <w:rFonts w:ascii="Calibri" w:eastAsia="CenturyGothic" w:hAnsi="Calibri" w:cs="Arial"/>
          <w:sz w:val="22"/>
          <w:szCs w:val="22"/>
        </w:rPr>
        <w:t xml:space="preserve">ze skutkiem wypowiedzenia wynikającym z art. 31 ustawy </w:t>
      </w:r>
      <w:r w:rsidRPr="00CC2809">
        <w:rPr>
          <w:rFonts w:ascii="Calibri" w:hAnsi="Calibri" w:cs="Arial"/>
          <w:sz w:val="22"/>
          <w:szCs w:val="22"/>
          <w:shd w:val="clear" w:color="auto" w:fill="FFFFFF"/>
        </w:rPr>
        <w:t>z dnia 22 maja 2003 r. o ubezpieczeniach obowiązkowych, Ubezpieczeniowym Funduszu Gwarancyjnym i Polskim Biurze Ubezpieczycieli Komunikacyjnych (</w:t>
      </w:r>
      <w:proofErr w:type="spellStart"/>
      <w:r w:rsidR="005D6EC1">
        <w:rPr>
          <w:rFonts w:ascii="Calibri" w:hAnsi="Calibri" w:cs="Arial"/>
          <w:sz w:val="22"/>
          <w:szCs w:val="22"/>
          <w:shd w:val="clear" w:color="auto" w:fill="FFFFFF"/>
        </w:rPr>
        <w:t>t.j</w:t>
      </w:r>
      <w:proofErr w:type="spellEnd"/>
      <w:r w:rsidR="005D6EC1">
        <w:rPr>
          <w:rFonts w:ascii="Calibri" w:hAnsi="Calibri" w:cs="Arial"/>
          <w:sz w:val="22"/>
          <w:szCs w:val="22"/>
          <w:shd w:val="clear" w:color="auto" w:fill="FFFFFF"/>
        </w:rPr>
        <w:t xml:space="preserve">. </w:t>
      </w:r>
      <w:r w:rsidRPr="00CC2809">
        <w:rPr>
          <w:rFonts w:ascii="Calibri" w:hAnsi="Calibri" w:cs="Arial"/>
          <w:sz w:val="22"/>
          <w:szCs w:val="22"/>
          <w:shd w:val="clear" w:color="auto" w:fill="FFFFFF"/>
        </w:rPr>
        <w:t>Dz. U. 20</w:t>
      </w:r>
      <w:r w:rsidR="005D6EC1">
        <w:rPr>
          <w:rFonts w:ascii="Calibri" w:hAnsi="Calibri" w:cs="Arial"/>
          <w:sz w:val="22"/>
          <w:szCs w:val="22"/>
          <w:shd w:val="clear" w:color="auto" w:fill="FFFFFF"/>
        </w:rPr>
        <w:t>23r. poz. 2500</w:t>
      </w:r>
      <w:r w:rsidRPr="00CC2809">
        <w:rPr>
          <w:rFonts w:ascii="Calibri" w:hAnsi="Calibri" w:cs="Arial"/>
          <w:sz w:val="22"/>
          <w:szCs w:val="22"/>
          <w:shd w:val="clear" w:color="auto" w:fill="FFFFFF"/>
        </w:rPr>
        <w:t>).</w:t>
      </w:r>
    </w:p>
    <w:p w:rsidR="00C13B9E" w:rsidRPr="00CC2809" w:rsidRDefault="00C13B9E" w:rsidP="003576B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 xml:space="preserve">Wszelkie koszty </w:t>
      </w:r>
      <w:r w:rsidR="008E160D">
        <w:rPr>
          <w:rFonts w:ascii="Calibri" w:eastAsia="CenturyGothic" w:hAnsi="Calibri" w:cs="Arial"/>
          <w:sz w:val="22"/>
          <w:szCs w:val="22"/>
        </w:rPr>
        <w:t xml:space="preserve">związane z odbiorem </w:t>
      </w:r>
      <w:r w:rsidRPr="00CC2809">
        <w:rPr>
          <w:rFonts w:ascii="Calibri" w:eastAsia="CenturyGothic" w:hAnsi="Calibri" w:cs="Arial"/>
          <w:sz w:val="22"/>
          <w:szCs w:val="22"/>
        </w:rPr>
        <w:t>samochodu obciążają Oferenta.</w:t>
      </w:r>
    </w:p>
    <w:p w:rsidR="00C13B9E" w:rsidRPr="003B57BE" w:rsidRDefault="00C13B9E" w:rsidP="00A83446">
      <w:pPr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14</w:t>
      </w:r>
      <w:r w:rsidR="00050189" w:rsidRPr="003B57BE">
        <w:rPr>
          <w:rFonts w:ascii="Calibri" w:hAnsi="Calibri" w:cs="Arial"/>
          <w:b/>
          <w:bCs/>
        </w:rPr>
        <w:t>.</w:t>
      </w:r>
    </w:p>
    <w:p w:rsidR="00C13B9E" w:rsidRPr="00CC2809" w:rsidRDefault="00C13B9E" w:rsidP="003576B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Organizator zastrzega sobie prawo odwołania przetargu, przesunięcia terminu, unieważnienia lub niedokonania wyboru oferty bez podania przyczyny, w takim przypadku wpłacone wadium zostanie niezwłocznie zwrócone.</w:t>
      </w:r>
    </w:p>
    <w:p w:rsidR="00C13B9E" w:rsidRDefault="00C13B9E" w:rsidP="003576B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W razie unieważnienia przetargu, Oferentom nie przysługują jakiekolwiek roszczenia wobec Organizatora.</w:t>
      </w:r>
    </w:p>
    <w:p w:rsidR="00C13B9E" w:rsidRPr="003B57BE" w:rsidRDefault="00C13B9E" w:rsidP="00A83446">
      <w:pPr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15</w:t>
      </w:r>
      <w:r w:rsidR="00050189" w:rsidRPr="003B57BE">
        <w:rPr>
          <w:rFonts w:ascii="Calibri" w:hAnsi="Calibri" w:cs="Arial"/>
          <w:b/>
          <w:bCs/>
        </w:rPr>
        <w:t>.</w:t>
      </w:r>
    </w:p>
    <w:p w:rsidR="00C13B9E" w:rsidRPr="00CC2809" w:rsidRDefault="00C13B9E" w:rsidP="003576B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Z przebiegu prac Komisji Przetargowej sporządza się protokół.</w:t>
      </w:r>
    </w:p>
    <w:p w:rsidR="00C13B9E" w:rsidRPr="00CC2809" w:rsidRDefault="00C13B9E" w:rsidP="003576B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Treść protokołu zawiera wszystkie informacje dotyczące przebiegu przetargu, w szczególności informacje o ilości złożonych ofert, wyniku sprawdzania ważności ofert, ewentualnym odrzuceniu ofert, wyborze najkorzystniejszej oferty, zamknięciu przetargu bez wyboru którejkolwiek z ofert, odwoła</w:t>
      </w:r>
      <w:r w:rsidR="00C829EE">
        <w:rPr>
          <w:rFonts w:ascii="Calibri" w:eastAsia="CenturyGothic" w:hAnsi="Calibri" w:cs="Arial"/>
          <w:sz w:val="22"/>
          <w:szCs w:val="22"/>
        </w:rPr>
        <w:t xml:space="preserve">niu lub unieważnieniu przetargu a także wnioski dotyczące dalszego postepowania w przypadku unieważnienia przetargu. </w:t>
      </w:r>
    </w:p>
    <w:p w:rsidR="00C13B9E" w:rsidRPr="00527D71" w:rsidRDefault="00C13B9E" w:rsidP="003576B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eastAsia="CenturyGothic" w:hAnsi="Calibri" w:cs="Arial"/>
          <w:bCs/>
          <w:sz w:val="22"/>
          <w:szCs w:val="22"/>
        </w:rPr>
      </w:pPr>
      <w:r w:rsidRPr="00CC2809">
        <w:rPr>
          <w:rFonts w:ascii="Calibri" w:eastAsia="CenturyGothic" w:hAnsi="Calibri" w:cs="Arial"/>
          <w:sz w:val="22"/>
          <w:szCs w:val="22"/>
        </w:rPr>
        <w:t>Protokół o którym mowa powyżej podlega zatwierdzeniu przez Dyrektora Oddziału.</w:t>
      </w:r>
    </w:p>
    <w:p w:rsidR="00C13B9E" w:rsidRPr="003B57BE" w:rsidRDefault="00C13B9E" w:rsidP="00A83446">
      <w:pPr>
        <w:rPr>
          <w:rFonts w:ascii="Calibri" w:hAnsi="Calibri" w:cs="Arial"/>
          <w:b/>
          <w:bCs/>
        </w:rPr>
      </w:pPr>
      <w:r w:rsidRPr="003B57BE">
        <w:rPr>
          <w:rFonts w:ascii="Calibri" w:hAnsi="Calibri" w:cs="Arial"/>
          <w:b/>
          <w:bCs/>
        </w:rPr>
        <w:t>§</w:t>
      </w:r>
      <w:r w:rsidR="00050189" w:rsidRPr="003B57BE">
        <w:rPr>
          <w:rFonts w:ascii="Calibri" w:hAnsi="Calibri" w:cs="Arial"/>
          <w:b/>
          <w:bCs/>
        </w:rPr>
        <w:t xml:space="preserve"> </w:t>
      </w:r>
      <w:r w:rsidRPr="003B57BE">
        <w:rPr>
          <w:rFonts w:ascii="Calibri" w:hAnsi="Calibri" w:cs="Arial"/>
          <w:b/>
          <w:bCs/>
        </w:rPr>
        <w:t>16</w:t>
      </w:r>
      <w:r w:rsidR="00050189" w:rsidRPr="003B57BE">
        <w:rPr>
          <w:rFonts w:ascii="Calibri" w:hAnsi="Calibri" w:cs="Arial"/>
          <w:b/>
          <w:bCs/>
        </w:rPr>
        <w:t>.</w:t>
      </w:r>
    </w:p>
    <w:p w:rsidR="00383EB7" w:rsidRPr="000B1F39" w:rsidRDefault="00383EB7" w:rsidP="003576B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B1F39">
        <w:rPr>
          <w:rFonts w:ascii="Calibri" w:hAnsi="Calibri" w:cs="Arial"/>
          <w:sz w:val="22"/>
          <w:szCs w:val="22"/>
        </w:rPr>
        <w:t>Za dni robocze przyjmuje się dni od poniedziałku do piątku, z wyjątkiem dni ustawowo wolnych od pracy wymienionych w ustawie z dnia 18 stycznia 1951 r. o dniach wolnych od pracy</w:t>
      </w:r>
      <w:r w:rsidR="00595DA1" w:rsidRPr="000B1F39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0B1F39" w:rsidRPr="000B1F39">
        <w:rPr>
          <w:rFonts w:ascii="Calibri" w:hAnsi="Calibri" w:cs="Arial"/>
          <w:sz w:val="22"/>
          <w:szCs w:val="22"/>
        </w:rPr>
        <w:t>t.j</w:t>
      </w:r>
      <w:proofErr w:type="spellEnd"/>
      <w:r w:rsidR="000B1F39" w:rsidRPr="000B1F39">
        <w:rPr>
          <w:rFonts w:ascii="Calibri" w:hAnsi="Calibri" w:cs="Arial"/>
          <w:sz w:val="22"/>
          <w:szCs w:val="22"/>
        </w:rPr>
        <w:t xml:space="preserve">. </w:t>
      </w:r>
      <w:r w:rsidR="00595DA1" w:rsidRPr="000B1F39">
        <w:rPr>
          <w:rFonts w:ascii="Calibri" w:hAnsi="Calibri" w:cs="Arial"/>
          <w:sz w:val="22"/>
          <w:szCs w:val="22"/>
        </w:rPr>
        <w:t xml:space="preserve">Dz. U. </w:t>
      </w:r>
      <w:r w:rsidR="000B1F39" w:rsidRPr="000B1F39">
        <w:rPr>
          <w:rFonts w:ascii="Calibri" w:hAnsi="Calibri" w:cs="Arial"/>
          <w:sz w:val="22"/>
          <w:szCs w:val="22"/>
        </w:rPr>
        <w:t>z 2020r. poz. 1920</w:t>
      </w:r>
      <w:r w:rsidR="00595DA1" w:rsidRPr="000B1F39">
        <w:rPr>
          <w:rFonts w:ascii="Calibri" w:hAnsi="Calibri" w:cs="Arial"/>
          <w:sz w:val="22"/>
          <w:szCs w:val="22"/>
        </w:rPr>
        <w:t>).</w:t>
      </w:r>
    </w:p>
    <w:p w:rsidR="00C13B9E" w:rsidRPr="00CC2809" w:rsidRDefault="00383EB7" w:rsidP="003576B6">
      <w:pPr>
        <w:pStyle w:val="Tekstpodstawowy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  K</w:t>
      </w:r>
      <w:r w:rsidR="00C13B9E" w:rsidRPr="00CC2809">
        <w:rPr>
          <w:rFonts w:ascii="Calibri" w:hAnsi="Calibri" w:cs="Arial"/>
          <w:sz w:val="22"/>
          <w:szCs w:val="22"/>
        </w:rPr>
        <w:t>ażdy z oferentów jest związany  treścią niniejszego regulaminu oraz postanowieniami ogłoszenia o przetargu pisemnym.</w:t>
      </w:r>
    </w:p>
    <w:p w:rsidR="00C13B9E" w:rsidRDefault="00C02664" w:rsidP="003576B6">
      <w:pPr>
        <w:ind w:left="360" w:hanging="360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 xml:space="preserve">3.   </w:t>
      </w:r>
      <w:r w:rsidR="00C13B9E" w:rsidRPr="00CC2809">
        <w:rPr>
          <w:rFonts w:ascii="Calibri" w:eastAsia="CenturyGothic" w:hAnsi="Calibri" w:cs="Arial"/>
          <w:sz w:val="22"/>
          <w:szCs w:val="22"/>
        </w:rPr>
        <w:t xml:space="preserve">W sprawach nieuregulowanych w niniejszym regulaminie stosuje się odpowiednio przepisy prawa, w tym przepisy </w:t>
      </w:r>
      <w:r w:rsidR="00383EB7">
        <w:rPr>
          <w:rFonts w:ascii="Calibri" w:eastAsia="CenturyGothic" w:hAnsi="Calibri" w:cs="Arial"/>
          <w:sz w:val="22"/>
          <w:szCs w:val="22"/>
        </w:rPr>
        <w:t>K</w:t>
      </w:r>
      <w:r w:rsidR="00C13B9E" w:rsidRPr="00CC2809">
        <w:rPr>
          <w:rFonts w:ascii="Calibri" w:eastAsia="CenturyGothic" w:hAnsi="Calibri" w:cs="Arial"/>
          <w:sz w:val="22"/>
          <w:szCs w:val="22"/>
        </w:rPr>
        <w:t>odeksu cywilnego.</w:t>
      </w:r>
    </w:p>
    <w:p w:rsidR="00383EB7" w:rsidRPr="00CC2809" w:rsidRDefault="00383EB7" w:rsidP="003576B6">
      <w:pPr>
        <w:ind w:left="360" w:hanging="360"/>
        <w:jc w:val="both"/>
        <w:rPr>
          <w:rFonts w:ascii="Calibri" w:eastAsia="CenturyGothic" w:hAnsi="Calibri" w:cs="Arial"/>
          <w:sz w:val="22"/>
          <w:szCs w:val="22"/>
        </w:rPr>
      </w:pPr>
      <w:r>
        <w:rPr>
          <w:rFonts w:ascii="Calibri" w:eastAsia="CenturyGothic" w:hAnsi="Calibri" w:cs="Arial"/>
          <w:sz w:val="22"/>
          <w:szCs w:val="22"/>
        </w:rPr>
        <w:t>4.   Integralną część regulaminu stanowią załączniki:</w:t>
      </w:r>
    </w:p>
    <w:p w:rsidR="007D4896" w:rsidRDefault="00CE558E" w:rsidP="003576B6">
      <w:pPr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5D6EC1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 xml:space="preserve">ałącznik Nr 1 – wzór </w:t>
      </w:r>
      <w:r w:rsidRPr="00CE558E">
        <w:rPr>
          <w:rFonts w:asciiTheme="minorHAnsi" w:hAnsiTheme="minorHAnsi" w:cs="Arial"/>
          <w:sz w:val="22"/>
          <w:szCs w:val="22"/>
        </w:rPr>
        <w:t>Formularz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CE558E">
        <w:rPr>
          <w:rFonts w:asciiTheme="minorHAnsi" w:hAnsiTheme="minorHAnsi" w:cs="Arial"/>
          <w:sz w:val="22"/>
          <w:szCs w:val="22"/>
        </w:rPr>
        <w:t xml:space="preserve"> </w:t>
      </w:r>
      <w:r w:rsidR="00C829EE" w:rsidRPr="00CE558E">
        <w:rPr>
          <w:rFonts w:asciiTheme="minorHAnsi" w:hAnsiTheme="minorHAnsi" w:cs="Arial"/>
          <w:sz w:val="22"/>
          <w:szCs w:val="22"/>
        </w:rPr>
        <w:t>ofertowe</w:t>
      </w:r>
      <w:r w:rsidR="00C829EE">
        <w:rPr>
          <w:rFonts w:asciiTheme="minorHAnsi" w:hAnsiTheme="minorHAnsi" w:cs="Arial"/>
          <w:sz w:val="22"/>
          <w:szCs w:val="22"/>
        </w:rPr>
        <w:t>go</w:t>
      </w:r>
      <w:r w:rsidRPr="00CE558E">
        <w:rPr>
          <w:rFonts w:asciiTheme="minorHAnsi" w:hAnsiTheme="minorHAnsi" w:cs="Arial"/>
          <w:sz w:val="22"/>
          <w:szCs w:val="22"/>
        </w:rPr>
        <w:t xml:space="preserve"> </w:t>
      </w:r>
    </w:p>
    <w:p w:rsidR="00CE558E" w:rsidRDefault="00CE558E" w:rsidP="003576B6">
      <w:pPr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5D6EC1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ałącznik Nr 2 – wzór umowy</w:t>
      </w:r>
      <w:r w:rsidR="00C829EE">
        <w:rPr>
          <w:rFonts w:asciiTheme="minorHAnsi" w:hAnsiTheme="minorHAnsi" w:cs="Arial"/>
          <w:sz w:val="22"/>
          <w:szCs w:val="22"/>
        </w:rPr>
        <w:t xml:space="preserve"> sprzedaży</w:t>
      </w:r>
      <w:r w:rsidR="005D6EC1">
        <w:rPr>
          <w:rFonts w:asciiTheme="minorHAnsi" w:hAnsiTheme="minorHAnsi" w:cs="Arial"/>
          <w:sz w:val="22"/>
          <w:szCs w:val="22"/>
        </w:rPr>
        <w:t xml:space="preserve"> samochodu</w:t>
      </w:r>
    </w:p>
    <w:p w:rsidR="00CE558E" w:rsidRDefault="00CE558E" w:rsidP="003576B6">
      <w:pPr>
        <w:ind w:left="284"/>
        <w:rPr>
          <w:rFonts w:ascii="Calibri" w:hAnsi="Calibri" w:cs="Cambria,Bold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="005D6EC1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 xml:space="preserve">ałącznik Nr 3 - </w:t>
      </w:r>
      <w:r w:rsidRPr="00CC2809">
        <w:rPr>
          <w:rFonts w:ascii="Calibri" w:hAnsi="Calibri" w:cs="Cambria,Bold"/>
          <w:bCs/>
          <w:sz w:val="22"/>
          <w:szCs w:val="22"/>
        </w:rPr>
        <w:t>klauzul</w:t>
      </w:r>
      <w:r>
        <w:rPr>
          <w:rFonts w:ascii="Calibri" w:hAnsi="Calibri" w:cs="Cambria,Bold"/>
          <w:bCs/>
          <w:sz w:val="22"/>
          <w:szCs w:val="22"/>
        </w:rPr>
        <w:t>a</w:t>
      </w:r>
      <w:r w:rsidRPr="00CC2809">
        <w:rPr>
          <w:rFonts w:ascii="Calibri" w:hAnsi="Calibri" w:cs="Cambria,Bold"/>
          <w:bCs/>
          <w:sz w:val="22"/>
          <w:szCs w:val="22"/>
        </w:rPr>
        <w:t xml:space="preserve"> informacyjn</w:t>
      </w:r>
      <w:r>
        <w:rPr>
          <w:rFonts w:ascii="Calibri" w:hAnsi="Calibri" w:cs="Cambria,Bold"/>
          <w:bCs/>
          <w:sz w:val="22"/>
          <w:szCs w:val="22"/>
        </w:rPr>
        <w:t>a</w:t>
      </w:r>
      <w:r w:rsidRPr="00CC2809">
        <w:rPr>
          <w:rFonts w:ascii="Calibri" w:hAnsi="Calibri" w:cs="Cambria,Bold"/>
          <w:bCs/>
          <w:sz w:val="22"/>
          <w:szCs w:val="22"/>
        </w:rPr>
        <w:t xml:space="preserve"> dot. przetwarzania danych osobowych</w:t>
      </w:r>
    </w:p>
    <w:p w:rsidR="008F756C" w:rsidRPr="00CC2809" w:rsidRDefault="00CE558E" w:rsidP="008F756C">
      <w:pPr>
        <w:ind w:left="284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,Bold"/>
          <w:bCs/>
          <w:sz w:val="22"/>
          <w:szCs w:val="22"/>
        </w:rPr>
        <w:t xml:space="preserve">4. </w:t>
      </w:r>
      <w:r w:rsidR="005D6EC1">
        <w:rPr>
          <w:rFonts w:ascii="Calibri" w:hAnsi="Calibri" w:cs="Cambria,Bold"/>
          <w:bCs/>
          <w:sz w:val="22"/>
          <w:szCs w:val="22"/>
        </w:rPr>
        <w:t>Z</w:t>
      </w:r>
      <w:r>
        <w:rPr>
          <w:rFonts w:ascii="Calibri" w:hAnsi="Calibri" w:cs="Cambria,Bold"/>
          <w:bCs/>
          <w:sz w:val="22"/>
          <w:szCs w:val="22"/>
        </w:rPr>
        <w:t xml:space="preserve">ałącznik Nr 4 - </w:t>
      </w:r>
      <w:r w:rsidRPr="00CC2809">
        <w:rPr>
          <w:rFonts w:ascii="Calibri" w:hAnsi="Calibri" w:cs="Cambria,Bold"/>
          <w:bCs/>
          <w:sz w:val="22"/>
          <w:szCs w:val="22"/>
        </w:rPr>
        <w:t>oświadczenie w</w:t>
      </w:r>
      <w:r>
        <w:rPr>
          <w:rFonts w:ascii="Calibri" w:hAnsi="Calibri" w:cs="Cambria,Bold"/>
          <w:bCs/>
          <w:sz w:val="22"/>
          <w:szCs w:val="22"/>
        </w:rPr>
        <w:t xml:space="preserve"> </w:t>
      </w:r>
      <w:r w:rsidRPr="00CC2809">
        <w:rPr>
          <w:rFonts w:ascii="Calibri" w:hAnsi="Calibri" w:cs="Cambria,Bold"/>
          <w:bCs/>
          <w:sz w:val="22"/>
          <w:szCs w:val="22"/>
        </w:rPr>
        <w:t>s</w:t>
      </w:r>
      <w:r>
        <w:rPr>
          <w:rFonts w:ascii="Calibri" w:hAnsi="Calibri" w:cs="Cambria,Bold"/>
          <w:bCs/>
          <w:sz w:val="22"/>
          <w:szCs w:val="22"/>
        </w:rPr>
        <w:t>prawie</w:t>
      </w:r>
      <w:r w:rsidRPr="00CC2809">
        <w:rPr>
          <w:rFonts w:ascii="Calibri" w:hAnsi="Calibri" w:cs="Cambria,Bold"/>
          <w:bCs/>
          <w:sz w:val="22"/>
          <w:szCs w:val="22"/>
        </w:rPr>
        <w:t xml:space="preserve"> wypełnienia obowiązku informacyjnego</w:t>
      </w:r>
      <w:r w:rsidRPr="00CC2809">
        <w:rPr>
          <w:rFonts w:ascii="Calibri" w:hAnsi="Calibri" w:cs="Cambria,Bold"/>
          <w:b/>
          <w:bCs/>
          <w:sz w:val="22"/>
          <w:szCs w:val="22"/>
        </w:rPr>
        <w:t xml:space="preserve"> </w:t>
      </w:r>
      <w:r w:rsidRPr="00CC2809">
        <w:rPr>
          <w:rFonts w:ascii="Calibri" w:hAnsi="Calibri" w:cs="Cambria"/>
          <w:sz w:val="22"/>
          <w:szCs w:val="22"/>
        </w:rPr>
        <w:t>wobec osób</w:t>
      </w:r>
    </w:p>
    <w:p w:rsidR="00CE558E" w:rsidRDefault="00CE558E" w:rsidP="003576B6">
      <w:pPr>
        <w:ind w:left="284"/>
        <w:rPr>
          <w:rFonts w:ascii="Calibri" w:hAnsi="Calibri" w:cs="Cambria"/>
          <w:sz w:val="22"/>
          <w:szCs w:val="22"/>
        </w:rPr>
      </w:pPr>
      <w:r w:rsidRPr="00CC2809">
        <w:rPr>
          <w:rFonts w:ascii="Calibri" w:hAnsi="Calibri" w:cs="Cambria"/>
          <w:sz w:val="22"/>
          <w:szCs w:val="22"/>
        </w:rPr>
        <w:t>fizycznych</w:t>
      </w:r>
    </w:p>
    <w:p w:rsidR="00C829EE" w:rsidRPr="00CE558E" w:rsidRDefault="00C829EE" w:rsidP="003576B6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5. </w:t>
      </w:r>
      <w:r w:rsidR="005D6EC1">
        <w:rPr>
          <w:rFonts w:ascii="Calibri" w:hAnsi="Calibri" w:cs="Cambria"/>
          <w:sz w:val="22"/>
          <w:szCs w:val="22"/>
        </w:rPr>
        <w:t>Z</w:t>
      </w:r>
      <w:r>
        <w:rPr>
          <w:rFonts w:ascii="Calibri" w:hAnsi="Calibri" w:cs="Cambria"/>
          <w:sz w:val="22"/>
          <w:szCs w:val="22"/>
        </w:rPr>
        <w:t xml:space="preserve">ałącznik Nr 5 – wzór </w:t>
      </w:r>
      <w:r w:rsidRPr="00CC2809">
        <w:rPr>
          <w:rFonts w:ascii="Calibri" w:eastAsia="CenturyGothic" w:hAnsi="Calibri" w:cs="Arial"/>
          <w:sz w:val="22"/>
          <w:szCs w:val="22"/>
        </w:rPr>
        <w:t>wypowied</w:t>
      </w:r>
      <w:r>
        <w:rPr>
          <w:rFonts w:ascii="Calibri" w:eastAsia="CenturyGothic" w:hAnsi="Calibri" w:cs="Arial"/>
          <w:sz w:val="22"/>
          <w:szCs w:val="22"/>
        </w:rPr>
        <w:t>zenia warunków ubezpieczenia OC.</w:t>
      </w:r>
    </w:p>
    <w:sectPr w:rsidR="00C829EE" w:rsidRPr="00CE558E" w:rsidSect="006F7A31"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5" w:rsidRDefault="002520E5" w:rsidP="006601FE">
      <w:r>
        <w:separator/>
      </w:r>
    </w:p>
  </w:endnote>
  <w:endnote w:type="continuationSeparator" w:id="0">
    <w:p w:rsidR="002520E5" w:rsidRDefault="002520E5" w:rsidP="0066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5" w:rsidRDefault="002520E5" w:rsidP="006601FE">
      <w:r>
        <w:separator/>
      </w:r>
    </w:p>
  </w:footnote>
  <w:footnote w:type="continuationSeparator" w:id="0">
    <w:p w:rsidR="002520E5" w:rsidRDefault="002520E5" w:rsidP="0066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850"/>
    <w:multiLevelType w:val="hybridMultilevel"/>
    <w:tmpl w:val="6BCC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642BB"/>
    <w:multiLevelType w:val="hybridMultilevel"/>
    <w:tmpl w:val="DB6AF6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520F4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671AA9"/>
    <w:multiLevelType w:val="hybridMultilevel"/>
    <w:tmpl w:val="A2E497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53F40"/>
    <w:multiLevelType w:val="hybridMultilevel"/>
    <w:tmpl w:val="51082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25347"/>
    <w:multiLevelType w:val="hybridMultilevel"/>
    <w:tmpl w:val="0D98E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AF6547"/>
    <w:multiLevelType w:val="hybridMultilevel"/>
    <w:tmpl w:val="763C4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8D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64FC3"/>
    <w:multiLevelType w:val="hybridMultilevel"/>
    <w:tmpl w:val="42F29A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786928"/>
    <w:multiLevelType w:val="hybridMultilevel"/>
    <w:tmpl w:val="99DC2DB2"/>
    <w:lvl w:ilvl="0" w:tplc="7166C8DA">
      <w:start w:val="1"/>
      <w:numFmt w:val="lowerLetter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A2522"/>
    <w:multiLevelType w:val="hybridMultilevel"/>
    <w:tmpl w:val="9E722B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C1BEB"/>
    <w:multiLevelType w:val="multilevel"/>
    <w:tmpl w:val="5CA0C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hint="default"/>
      </w:rPr>
    </w:lvl>
  </w:abstractNum>
  <w:abstractNum w:abstractNumId="10">
    <w:nsid w:val="2A291BC6"/>
    <w:multiLevelType w:val="hybridMultilevel"/>
    <w:tmpl w:val="1DD6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0FD6"/>
    <w:multiLevelType w:val="hybridMultilevel"/>
    <w:tmpl w:val="D13459F0"/>
    <w:lvl w:ilvl="0" w:tplc="E17E1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F70D6"/>
    <w:multiLevelType w:val="multilevel"/>
    <w:tmpl w:val="18328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B813F5"/>
    <w:multiLevelType w:val="hybridMultilevel"/>
    <w:tmpl w:val="35848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661CF"/>
    <w:multiLevelType w:val="hybridMultilevel"/>
    <w:tmpl w:val="2416E1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05422"/>
    <w:multiLevelType w:val="hybridMultilevel"/>
    <w:tmpl w:val="E0A2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F5BEF"/>
    <w:multiLevelType w:val="hybridMultilevel"/>
    <w:tmpl w:val="F4BA0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63A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BE196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enturyGothic" w:eastAsia="CenturyGothic" w:hAnsi="Times New Roman" w:cs="Times New Roman" w:hint="eastAsia"/>
      </w:rPr>
    </w:lvl>
    <w:lvl w:ilvl="3" w:tplc="6CCAFC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5AC3A74">
      <w:start w:val="3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07A0434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76C1A"/>
    <w:multiLevelType w:val="hybridMultilevel"/>
    <w:tmpl w:val="981A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476C4"/>
    <w:multiLevelType w:val="hybridMultilevel"/>
    <w:tmpl w:val="BFACC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D1184"/>
    <w:multiLevelType w:val="hybridMultilevel"/>
    <w:tmpl w:val="34C61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C73286"/>
    <w:multiLevelType w:val="hybridMultilevel"/>
    <w:tmpl w:val="22A69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A46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20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2"/>
  </w:num>
  <w:num w:numId="16">
    <w:abstractNumId w:val="10"/>
  </w:num>
  <w:num w:numId="17">
    <w:abstractNumId w:val="9"/>
  </w:num>
  <w:num w:numId="18">
    <w:abstractNumId w:val="19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E"/>
    <w:rsid w:val="00050189"/>
    <w:rsid w:val="000603CF"/>
    <w:rsid w:val="00061638"/>
    <w:rsid w:val="00061EA5"/>
    <w:rsid w:val="000770CD"/>
    <w:rsid w:val="00081861"/>
    <w:rsid w:val="000B004F"/>
    <w:rsid w:val="000B1F39"/>
    <w:rsid w:val="000D1853"/>
    <w:rsid w:val="000F2421"/>
    <w:rsid w:val="0018797E"/>
    <w:rsid w:val="001A2EC4"/>
    <w:rsid w:val="001A711B"/>
    <w:rsid w:val="001C1CD0"/>
    <w:rsid w:val="00204FD4"/>
    <w:rsid w:val="00231812"/>
    <w:rsid w:val="002455E9"/>
    <w:rsid w:val="002520E5"/>
    <w:rsid w:val="002E56E7"/>
    <w:rsid w:val="0032588F"/>
    <w:rsid w:val="00337ED8"/>
    <w:rsid w:val="003576B6"/>
    <w:rsid w:val="00370F53"/>
    <w:rsid w:val="0037228C"/>
    <w:rsid w:val="00383EB7"/>
    <w:rsid w:val="003B57BE"/>
    <w:rsid w:val="003C0F10"/>
    <w:rsid w:val="0045615A"/>
    <w:rsid w:val="00457257"/>
    <w:rsid w:val="00475022"/>
    <w:rsid w:val="004E6D2E"/>
    <w:rsid w:val="004F5827"/>
    <w:rsid w:val="00513A4B"/>
    <w:rsid w:val="00527D71"/>
    <w:rsid w:val="00571731"/>
    <w:rsid w:val="00593107"/>
    <w:rsid w:val="00594E4D"/>
    <w:rsid w:val="00595DA1"/>
    <w:rsid w:val="005A5E39"/>
    <w:rsid w:val="005D6EC1"/>
    <w:rsid w:val="005E48AE"/>
    <w:rsid w:val="005E6065"/>
    <w:rsid w:val="005F3039"/>
    <w:rsid w:val="00607548"/>
    <w:rsid w:val="006273F2"/>
    <w:rsid w:val="0063711A"/>
    <w:rsid w:val="0065324B"/>
    <w:rsid w:val="006601FE"/>
    <w:rsid w:val="00662777"/>
    <w:rsid w:val="006A73CA"/>
    <w:rsid w:val="006C4313"/>
    <w:rsid w:val="006F7A31"/>
    <w:rsid w:val="007068B1"/>
    <w:rsid w:val="00747BB4"/>
    <w:rsid w:val="007613FA"/>
    <w:rsid w:val="007736FC"/>
    <w:rsid w:val="0077525E"/>
    <w:rsid w:val="007D18C6"/>
    <w:rsid w:val="007D4896"/>
    <w:rsid w:val="007E5DED"/>
    <w:rsid w:val="0080707B"/>
    <w:rsid w:val="00814144"/>
    <w:rsid w:val="008170D5"/>
    <w:rsid w:val="00830866"/>
    <w:rsid w:val="008361D1"/>
    <w:rsid w:val="00844E73"/>
    <w:rsid w:val="008673E4"/>
    <w:rsid w:val="00882251"/>
    <w:rsid w:val="008E160D"/>
    <w:rsid w:val="008E1F54"/>
    <w:rsid w:val="008E72BE"/>
    <w:rsid w:val="008F756C"/>
    <w:rsid w:val="00905574"/>
    <w:rsid w:val="0090703B"/>
    <w:rsid w:val="00916D70"/>
    <w:rsid w:val="00933399"/>
    <w:rsid w:val="00951788"/>
    <w:rsid w:val="009805C3"/>
    <w:rsid w:val="009B2D33"/>
    <w:rsid w:val="009C2BC5"/>
    <w:rsid w:val="009F3192"/>
    <w:rsid w:val="00A20CB8"/>
    <w:rsid w:val="00A32669"/>
    <w:rsid w:val="00A64204"/>
    <w:rsid w:val="00A83446"/>
    <w:rsid w:val="00A8379A"/>
    <w:rsid w:val="00AA36B7"/>
    <w:rsid w:val="00AA6CE4"/>
    <w:rsid w:val="00AB49A0"/>
    <w:rsid w:val="00AD1D2E"/>
    <w:rsid w:val="00B14A27"/>
    <w:rsid w:val="00B169A5"/>
    <w:rsid w:val="00B34422"/>
    <w:rsid w:val="00B71B50"/>
    <w:rsid w:val="00B9321C"/>
    <w:rsid w:val="00BE17FF"/>
    <w:rsid w:val="00C000DA"/>
    <w:rsid w:val="00C02664"/>
    <w:rsid w:val="00C13B9E"/>
    <w:rsid w:val="00C2386E"/>
    <w:rsid w:val="00C56130"/>
    <w:rsid w:val="00C70017"/>
    <w:rsid w:val="00C829EE"/>
    <w:rsid w:val="00C9628E"/>
    <w:rsid w:val="00CA5A72"/>
    <w:rsid w:val="00CB0582"/>
    <w:rsid w:val="00CB56D4"/>
    <w:rsid w:val="00CB5F1A"/>
    <w:rsid w:val="00CC2809"/>
    <w:rsid w:val="00CD1AC5"/>
    <w:rsid w:val="00CD3067"/>
    <w:rsid w:val="00CE558E"/>
    <w:rsid w:val="00D0389F"/>
    <w:rsid w:val="00D326F4"/>
    <w:rsid w:val="00DA1EE4"/>
    <w:rsid w:val="00DE2EE3"/>
    <w:rsid w:val="00DE4E3F"/>
    <w:rsid w:val="00F44C97"/>
    <w:rsid w:val="00F44D7F"/>
    <w:rsid w:val="00F50B6C"/>
    <w:rsid w:val="00F67F6C"/>
    <w:rsid w:val="00F757C2"/>
    <w:rsid w:val="00F816A6"/>
    <w:rsid w:val="00F9204E"/>
    <w:rsid w:val="00F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3B9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3B9E"/>
    <w:pPr>
      <w:keepNext/>
      <w:autoSpaceDE w:val="0"/>
      <w:autoSpaceDN w:val="0"/>
      <w:adjustRightInd w:val="0"/>
      <w:ind w:left="360"/>
      <w:jc w:val="center"/>
      <w:outlineLvl w:val="1"/>
    </w:pPr>
    <w:rPr>
      <w:rFonts w:eastAsia="Century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B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3B9E"/>
    <w:rPr>
      <w:rFonts w:ascii="Times New Roman" w:eastAsia="CenturyGothic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3B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3B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3B9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3B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13B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326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6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3B9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3B9E"/>
    <w:pPr>
      <w:keepNext/>
      <w:autoSpaceDE w:val="0"/>
      <w:autoSpaceDN w:val="0"/>
      <w:adjustRightInd w:val="0"/>
      <w:ind w:left="360"/>
      <w:jc w:val="center"/>
      <w:outlineLvl w:val="1"/>
    </w:pPr>
    <w:rPr>
      <w:rFonts w:eastAsia="CenturyGothic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B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3B9E"/>
    <w:rPr>
      <w:rFonts w:ascii="Times New Roman" w:eastAsia="CenturyGothic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3B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3B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3B9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3B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13B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326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6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AAD7-F7B1-4696-9A4A-E7827FB3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2258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Kłodawski, Krzysztof</dc:creator>
  <cp:lastModifiedBy>Kołak, Elżbieta</cp:lastModifiedBy>
  <cp:revision>10</cp:revision>
  <dcterms:created xsi:type="dcterms:W3CDTF">2024-05-20T07:21:00Z</dcterms:created>
  <dcterms:modified xsi:type="dcterms:W3CDTF">2024-05-27T13:03:00Z</dcterms:modified>
</cp:coreProperties>
</file>