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1058" w:type="dxa"/>
        <w:tblInd w:w="-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277"/>
        <w:gridCol w:w="4734"/>
        <w:gridCol w:w="45"/>
        <w:gridCol w:w="5002"/>
      </w:tblGrid>
      <w:tr w:rsidR="00FA6BD0" w:rsidRPr="004B07B2" w14:paraId="50C3DD17" w14:textId="77777777" w:rsidTr="3DC9F0F0">
        <w:trPr>
          <w:trHeight w:val="562"/>
        </w:trPr>
        <w:tc>
          <w:tcPr>
            <w:tcW w:w="6011" w:type="dxa"/>
            <w:gridSpan w:val="2"/>
            <w:vMerge w:val="restart"/>
            <w:vAlign w:val="center"/>
          </w:tcPr>
          <w:p w14:paraId="3EEC6DA5" w14:textId="7D4DE99F" w:rsidR="00FA6BD0" w:rsidRPr="004B07B2" w:rsidRDefault="00793B8F" w:rsidP="000F5397">
            <w:pPr>
              <w:rPr>
                <w:rFonts w:ascii="Lato" w:hAnsi="Lato"/>
              </w:rPr>
            </w:pPr>
            <w:bookmarkStart w:id="0" w:name="_GoBack"/>
            <w:bookmarkEnd w:id="0"/>
            <w:r>
              <w:rPr>
                <w:rFonts w:ascii="Lato" w:hAnsi="Lato"/>
                <w:noProof/>
                <w:sz w:val="24"/>
              </w:rPr>
              <w:drawing>
                <wp:anchor distT="0" distB="0" distL="114300" distR="114300" simplePos="0" relativeHeight="251660288" behindDoc="0" locked="0" layoutInCell="1" allowOverlap="1" wp14:anchorId="31086C3A" wp14:editId="12A612F5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5715</wp:posOffset>
                  </wp:positionV>
                  <wp:extent cx="3585210" cy="998220"/>
                  <wp:effectExtent l="0" t="0" r="0" b="0"/>
                  <wp:wrapNone/>
                  <wp:docPr id="3" name="Obraz 3" descr="F:\logo konferencja edu 2019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logo konferencja edu 2019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521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47" w:type="dxa"/>
            <w:gridSpan w:val="2"/>
            <w:shd w:val="clear" w:color="auto" w:fill="2A6EB6"/>
          </w:tcPr>
          <w:p w14:paraId="0F371F99" w14:textId="77777777" w:rsidR="00FA6BD0" w:rsidRPr="001137F9" w:rsidRDefault="00F00D29" w:rsidP="3E770421">
            <w:pPr>
              <w:rPr>
                <w:rFonts w:ascii="Lato Thin" w:eastAsia="Lato Thin" w:hAnsi="Lato Thin" w:cs="Lato Thin"/>
                <w:color w:val="FFFFFF" w:themeColor="background1"/>
                <w:sz w:val="52"/>
                <w:szCs w:val="52"/>
              </w:rPr>
            </w:pPr>
            <w:r w:rsidRPr="0EBC4769">
              <w:rPr>
                <w:rFonts w:ascii="Lato Thin" w:eastAsia="Lato Thin" w:hAnsi="Lato Thin" w:cs="Lato Thin"/>
                <w:color w:val="FFFFFF" w:themeColor="background1"/>
                <w:spacing w:val="-12"/>
                <w:sz w:val="52"/>
                <w:szCs w:val="52"/>
              </w:rPr>
              <w:t xml:space="preserve">II </w:t>
            </w:r>
            <w:r w:rsidR="007F540D" w:rsidRPr="0EBC4769">
              <w:rPr>
                <w:rFonts w:ascii="Lato Thin" w:eastAsia="Lato Thin" w:hAnsi="Lato Thin" w:cs="Lato Thin"/>
                <w:color w:val="FFFFFF" w:themeColor="background1"/>
                <w:spacing w:val="-12"/>
                <w:sz w:val="52"/>
                <w:szCs w:val="52"/>
              </w:rPr>
              <w:t>k</w:t>
            </w:r>
            <w:r w:rsidR="00FA6BD0" w:rsidRPr="0EBC4769">
              <w:rPr>
                <w:rFonts w:ascii="Lato Thin" w:eastAsia="Lato Thin" w:hAnsi="Lato Thin" w:cs="Lato Thin"/>
                <w:color w:val="FFFFFF" w:themeColor="background1"/>
                <w:spacing w:val="-12"/>
                <w:sz w:val="52"/>
                <w:szCs w:val="52"/>
              </w:rPr>
              <w:t>onferencja naukowa</w:t>
            </w:r>
          </w:p>
        </w:tc>
      </w:tr>
      <w:tr w:rsidR="00FA6BD0" w:rsidRPr="004B07B2" w14:paraId="6DD04509" w14:textId="77777777" w:rsidTr="3DC9F0F0">
        <w:trPr>
          <w:trHeight w:val="556"/>
        </w:trPr>
        <w:tc>
          <w:tcPr>
            <w:tcW w:w="6011" w:type="dxa"/>
            <w:gridSpan w:val="2"/>
            <w:vMerge/>
          </w:tcPr>
          <w:p w14:paraId="05059127" w14:textId="77777777" w:rsidR="00FA6BD0" w:rsidRDefault="00FA6BD0" w:rsidP="007245CC">
            <w:pPr>
              <w:rPr>
                <w:noProof/>
              </w:rPr>
            </w:pPr>
          </w:p>
        </w:tc>
        <w:tc>
          <w:tcPr>
            <w:tcW w:w="5047" w:type="dxa"/>
            <w:gridSpan w:val="2"/>
            <w:shd w:val="clear" w:color="auto" w:fill="2A6EB6"/>
          </w:tcPr>
          <w:p w14:paraId="419E37D2" w14:textId="4818E1EE" w:rsidR="00FA6BD0" w:rsidRPr="00F00D29" w:rsidRDefault="00F00D29" w:rsidP="3E770421">
            <w:pPr>
              <w:rPr>
                <w:rFonts w:ascii="Lato Light" w:eastAsia="Lato Light" w:hAnsi="Lato Light" w:cs="Lato Light"/>
                <w:color w:val="FFFFFF" w:themeColor="background1"/>
                <w:sz w:val="41"/>
                <w:szCs w:val="41"/>
              </w:rPr>
            </w:pPr>
            <w:r w:rsidRPr="30093084">
              <w:rPr>
                <w:rFonts w:ascii="Lato Light" w:eastAsia="Lato Light" w:hAnsi="Lato Light" w:cs="Lato Light"/>
                <w:color w:val="FFFFFF" w:themeColor="background1"/>
                <w:spacing w:val="-14"/>
                <w:sz w:val="41"/>
                <w:szCs w:val="41"/>
              </w:rPr>
              <w:t>Kraków, 4</w:t>
            </w:r>
            <w:r w:rsidR="00FA6BD0" w:rsidRPr="30093084">
              <w:rPr>
                <w:rFonts w:ascii="Lato Light" w:eastAsia="Lato Light" w:hAnsi="Lato Light" w:cs="Lato Light"/>
                <w:color w:val="FFFFFF" w:themeColor="background1"/>
                <w:spacing w:val="-14"/>
                <w:sz w:val="41"/>
                <w:szCs w:val="41"/>
              </w:rPr>
              <w:t>–</w:t>
            </w:r>
            <w:r w:rsidRPr="30093084">
              <w:rPr>
                <w:rFonts w:ascii="Lato Light" w:eastAsia="Lato Light" w:hAnsi="Lato Light" w:cs="Lato Light"/>
                <w:color w:val="FFFFFF" w:themeColor="background1"/>
                <w:spacing w:val="-14"/>
                <w:sz w:val="41"/>
                <w:szCs w:val="41"/>
              </w:rPr>
              <w:t>5</w:t>
            </w:r>
            <w:r w:rsidR="00FA6BD0" w:rsidRPr="30093084">
              <w:rPr>
                <w:rFonts w:ascii="Lato Light" w:eastAsia="Lato Light" w:hAnsi="Lato Light" w:cs="Lato Light"/>
                <w:color w:val="FFFFFF" w:themeColor="background1"/>
                <w:spacing w:val="-14"/>
                <w:sz w:val="41"/>
                <w:szCs w:val="41"/>
              </w:rPr>
              <w:t xml:space="preserve"> </w:t>
            </w:r>
            <w:r w:rsidRPr="30093084">
              <w:rPr>
                <w:rFonts w:ascii="Lato Light" w:eastAsia="Lato Light" w:hAnsi="Lato Light" w:cs="Lato Light"/>
                <w:color w:val="FFFFFF" w:themeColor="background1"/>
                <w:spacing w:val="-14"/>
                <w:sz w:val="41"/>
                <w:szCs w:val="41"/>
              </w:rPr>
              <w:t>kwietnia 2019</w:t>
            </w:r>
            <w:r w:rsidR="00FA6BD0" w:rsidRPr="30093084">
              <w:rPr>
                <w:rFonts w:ascii="Lato Light" w:eastAsia="Lato Light" w:hAnsi="Lato Light" w:cs="Lato Light"/>
                <w:color w:val="FFFFFF" w:themeColor="background1"/>
                <w:spacing w:val="-14"/>
                <w:sz w:val="41"/>
                <w:szCs w:val="41"/>
              </w:rPr>
              <w:t xml:space="preserve"> r.</w:t>
            </w:r>
          </w:p>
        </w:tc>
      </w:tr>
      <w:tr w:rsidR="00FA6BD0" w:rsidRPr="004B07B2" w14:paraId="73BD8592" w14:textId="77777777" w:rsidTr="3DC9F0F0">
        <w:trPr>
          <w:trHeight w:val="365"/>
        </w:trPr>
        <w:tc>
          <w:tcPr>
            <w:tcW w:w="6011" w:type="dxa"/>
            <w:gridSpan w:val="2"/>
            <w:vMerge/>
          </w:tcPr>
          <w:p w14:paraId="69F54AA0" w14:textId="77777777" w:rsidR="00FA6BD0" w:rsidRDefault="00FA6BD0" w:rsidP="007245CC">
            <w:pPr>
              <w:rPr>
                <w:noProof/>
              </w:rPr>
            </w:pPr>
          </w:p>
        </w:tc>
        <w:tc>
          <w:tcPr>
            <w:tcW w:w="5047" w:type="dxa"/>
            <w:gridSpan w:val="2"/>
            <w:shd w:val="clear" w:color="auto" w:fill="2A6EB6"/>
          </w:tcPr>
          <w:p w14:paraId="023CCCBF" w14:textId="77777777" w:rsidR="00873031" w:rsidRPr="00F00D29" w:rsidRDefault="00695C8B" w:rsidP="3E770421">
            <w:pPr>
              <w:spacing w:before="20"/>
              <w:rPr>
                <w:rFonts w:ascii="Lato Light" w:eastAsia="Lato Light" w:hAnsi="Lato Light" w:cs="Lato Light"/>
                <w:color w:val="FFFFFF" w:themeColor="background1"/>
                <w:sz w:val="18"/>
                <w:szCs w:val="18"/>
              </w:rPr>
            </w:pPr>
            <w:r w:rsidRPr="0EBC4769">
              <w:rPr>
                <w:rFonts w:ascii="Lato Light" w:eastAsia="Lato Light" w:hAnsi="Lato Light" w:cs="Lato Light"/>
                <w:color w:val="FFFFFF" w:themeColor="background1"/>
                <w:spacing w:val="6"/>
                <w:sz w:val="18"/>
                <w:szCs w:val="18"/>
              </w:rPr>
              <w:t>Zakład Ubezpieczeń Społecznych</w:t>
            </w:r>
          </w:p>
          <w:p w14:paraId="71876F16" w14:textId="77777777" w:rsidR="00FA6BD0" w:rsidRPr="00F00D29" w:rsidRDefault="00FA6BD0" w:rsidP="3E770421">
            <w:pPr>
              <w:spacing w:before="20" w:after="60"/>
              <w:rPr>
                <w:rFonts w:ascii="Lato Light" w:eastAsia="Lato Light" w:hAnsi="Lato Light" w:cs="Lato Light"/>
                <w:color w:val="FFFFFF" w:themeColor="background1"/>
                <w:sz w:val="50"/>
                <w:szCs w:val="50"/>
              </w:rPr>
            </w:pPr>
            <w:r w:rsidRPr="0EBC4769">
              <w:rPr>
                <w:rFonts w:ascii="Lato Light" w:eastAsia="Lato Light" w:hAnsi="Lato Light" w:cs="Lato Light"/>
                <w:color w:val="FFFFFF" w:themeColor="background1"/>
                <w:spacing w:val="6"/>
                <w:sz w:val="18"/>
                <w:szCs w:val="18"/>
              </w:rPr>
              <w:t>Uniwersytet Pedagogiczny im. Komisji Edukacji Narodowej</w:t>
            </w:r>
          </w:p>
        </w:tc>
      </w:tr>
      <w:tr w:rsidR="001A0DE4" w:rsidRPr="004B07B2" w14:paraId="0D80DD49" w14:textId="77777777" w:rsidTr="3DC9F0F0">
        <w:trPr>
          <w:trHeight w:val="415"/>
        </w:trPr>
        <w:tc>
          <w:tcPr>
            <w:tcW w:w="11058" w:type="dxa"/>
            <w:gridSpan w:val="4"/>
          </w:tcPr>
          <w:p w14:paraId="1E49BA68" w14:textId="5F3E23F1" w:rsidR="001A0DE4" w:rsidRPr="0EBC4769" w:rsidRDefault="001A0DE4" w:rsidP="001A0DE4">
            <w:pPr>
              <w:rPr>
                <w:rFonts w:ascii="Lato Light" w:eastAsia="Lato Light" w:hAnsi="Lato Light" w:cs="Lato Light"/>
                <w:color w:val="FFFFFF" w:themeColor="background1"/>
                <w:spacing w:val="6"/>
                <w:sz w:val="18"/>
                <w:szCs w:val="18"/>
              </w:rPr>
            </w:pPr>
          </w:p>
        </w:tc>
      </w:tr>
      <w:tr w:rsidR="00F00EEA" w:rsidRPr="000165F5" w14:paraId="033492F4" w14:textId="77777777" w:rsidTr="3DC9F0F0">
        <w:tblPrEx>
          <w:tblBorders>
            <w:top w:val="single" w:sz="4" w:space="0" w:color="auto"/>
            <w:insideH w:val="single" w:sz="4" w:space="0" w:color="auto"/>
          </w:tblBorders>
          <w:tblCellMar>
            <w:left w:w="28" w:type="dxa"/>
            <w:bottom w:w="57" w:type="dxa"/>
            <w:right w:w="0" w:type="dxa"/>
          </w:tblCellMar>
        </w:tblPrEx>
        <w:trPr>
          <w:cantSplit/>
          <w:trHeight w:val="505"/>
        </w:trPr>
        <w:tc>
          <w:tcPr>
            <w:tcW w:w="11058" w:type="dxa"/>
            <w:gridSpan w:val="4"/>
            <w:tcBorders>
              <w:top w:val="single" w:sz="24" w:space="0" w:color="885C94"/>
              <w:right w:val="nil"/>
            </w:tcBorders>
          </w:tcPr>
          <w:p w14:paraId="685E42C6" w14:textId="77777777" w:rsidR="00F00EEA" w:rsidRPr="000165F5" w:rsidRDefault="00F00D29" w:rsidP="3E770421">
            <w:pPr>
              <w:spacing w:after="60"/>
              <w:rPr>
                <w:rFonts w:ascii="Lato Black" w:eastAsia="Lato Black" w:hAnsi="Lato Black" w:cs="Lato Black"/>
                <w:color w:val="2A6EB6"/>
              </w:rPr>
            </w:pPr>
            <w:r w:rsidRPr="0EBC4769">
              <w:rPr>
                <w:rFonts w:ascii="Lato Black" w:eastAsia="Lato Black" w:hAnsi="Lato Black" w:cs="Lato Black"/>
                <w:b/>
                <w:bCs/>
                <w:color w:val="2A6EB6"/>
                <w:spacing w:val="-2"/>
                <w:sz w:val="24"/>
                <w:szCs w:val="24"/>
              </w:rPr>
              <w:t>4</w:t>
            </w:r>
            <w:r w:rsidR="00F00EEA" w:rsidRPr="0EBC4769">
              <w:rPr>
                <w:rFonts w:ascii="Lato Black" w:eastAsia="Lato Black" w:hAnsi="Lato Black" w:cs="Lato Black"/>
                <w:b/>
                <w:bCs/>
                <w:color w:val="2A6EB6"/>
                <w:spacing w:val="-2"/>
                <w:sz w:val="24"/>
                <w:szCs w:val="24"/>
              </w:rPr>
              <w:t xml:space="preserve"> </w:t>
            </w:r>
            <w:r w:rsidRPr="0EBC4769">
              <w:rPr>
                <w:rFonts w:ascii="Lato Black" w:eastAsia="Lato Black" w:hAnsi="Lato Black" w:cs="Lato Black"/>
                <w:b/>
                <w:bCs/>
                <w:color w:val="2A6EB6"/>
                <w:spacing w:val="-2"/>
                <w:sz w:val="24"/>
                <w:szCs w:val="24"/>
              </w:rPr>
              <w:t>kwietnia</w:t>
            </w:r>
            <w:r w:rsidR="00085F30" w:rsidRPr="0EBC4769">
              <w:rPr>
                <w:rFonts w:ascii="Lato Black" w:eastAsia="Lato Black" w:hAnsi="Lato Black" w:cs="Lato Black"/>
                <w:b/>
                <w:bCs/>
                <w:color w:val="2A6EB6"/>
                <w:spacing w:val="-2"/>
                <w:sz w:val="24"/>
                <w:szCs w:val="24"/>
              </w:rPr>
              <w:t xml:space="preserve">, </w:t>
            </w:r>
            <w:r w:rsidRPr="0EBC4769">
              <w:rPr>
                <w:rFonts w:ascii="Lato Black" w:eastAsia="Lato Black" w:hAnsi="Lato Black" w:cs="Lato Black"/>
                <w:b/>
                <w:bCs/>
                <w:color w:val="2A6EB6"/>
                <w:spacing w:val="-2"/>
                <w:sz w:val="24"/>
                <w:szCs w:val="24"/>
              </w:rPr>
              <w:t>czwartek</w:t>
            </w:r>
          </w:p>
        </w:tc>
      </w:tr>
      <w:tr w:rsidR="00F00EEA" w:rsidRPr="00E32B6A" w14:paraId="41B4ED5C" w14:textId="77777777" w:rsidTr="3DC9F0F0">
        <w:tblPrEx>
          <w:tblBorders>
            <w:top w:val="single" w:sz="4" w:space="0" w:color="auto"/>
            <w:insideH w:val="single" w:sz="4" w:space="0" w:color="auto"/>
          </w:tblBorders>
          <w:tblCellMar>
            <w:left w:w="28" w:type="dxa"/>
            <w:bottom w:w="57" w:type="dxa"/>
            <w:right w:w="0" w:type="dxa"/>
          </w:tblCellMar>
        </w:tblPrEx>
        <w:trPr>
          <w:cantSplit/>
          <w:trHeight w:val="435"/>
        </w:trPr>
        <w:tc>
          <w:tcPr>
            <w:tcW w:w="1277" w:type="dxa"/>
            <w:tcBorders>
              <w:top w:val="single" w:sz="4" w:space="0" w:color="auto"/>
              <w:bottom w:val="single" w:sz="12" w:space="0" w:color="auto"/>
            </w:tcBorders>
          </w:tcPr>
          <w:p w14:paraId="12F65922" w14:textId="77777777" w:rsidR="00F00EEA" w:rsidRPr="00E32B6A" w:rsidRDefault="00F00EEA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9.00 – 10.00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0FC63391" w14:textId="77777777" w:rsidR="00F00EEA" w:rsidRPr="00E32B6A" w:rsidRDefault="00F00EEA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Rejestracja</w:t>
            </w:r>
            <w:r w:rsidR="00F00D29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, </w:t>
            </w:r>
            <w:r w:rsidR="00F00D29">
              <w:rPr>
                <w:rFonts w:ascii="Lato" w:hAnsi="Lato"/>
                <w:spacing w:val="-2"/>
                <w:sz w:val="18"/>
                <w:szCs w:val="18"/>
              </w:rPr>
              <w:br/>
            </w:r>
            <w:r w:rsidR="00F00D29" w:rsidRPr="0EBC4769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bufet kawowy</w:t>
            </w:r>
          </w:p>
        </w:tc>
      </w:tr>
      <w:tr w:rsidR="00F00EEA" w:rsidRPr="00E32B6A" w14:paraId="38AB1F47" w14:textId="77777777" w:rsidTr="3DC9F0F0">
        <w:tblPrEx>
          <w:tblBorders>
            <w:top w:val="single" w:sz="4" w:space="0" w:color="auto"/>
            <w:insideH w:val="single" w:sz="4" w:space="0" w:color="auto"/>
          </w:tblBorders>
          <w:tblCellMar>
            <w:left w:w="28" w:type="dxa"/>
            <w:bottom w:w="57" w:type="dxa"/>
            <w:right w:w="0" w:type="dxa"/>
          </w:tblCellMar>
        </w:tblPrEx>
        <w:trPr>
          <w:cantSplit/>
          <w:trHeight w:val="2092"/>
        </w:trPr>
        <w:tc>
          <w:tcPr>
            <w:tcW w:w="1277" w:type="dxa"/>
            <w:tcBorders>
              <w:top w:val="single" w:sz="4" w:space="0" w:color="auto"/>
              <w:bottom w:val="single" w:sz="2" w:space="0" w:color="auto"/>
            </w:tcBorders>
          </w:tcPr>
          <w:p w14:paraId="5502B84A" w14:textId="1B280961" w:rsidR="00F00EEA" w:rsidRPr="00F00D29" w:rsidRDefault="008B1964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>10.00 – 10.3</w:t>
            </w:r>
            <w:r w:rsidR="00F00D29"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>5</w:t>
            </w:r>
          </w:p>
        </w:tc>
        <w:tc>
          <w:tcPr>
            <w:tcW w:w="4779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6464CEDD" w14:textId="77777777" w:rsidR="00F00EEA" w:rsidRPr="00F00D29" w:rsidRDefault="00F00EEA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Otwarcie konferencji</w:t>
            </w:r>
          </w:p>
        </w:tc>
        <w:tc>
          <w:tcPr>
            <w:tcW w:w="5002" w:type="dxa"/>
            <w:tcBorders>
              <w:top w:val="single" w:sz="4" w:space="0" w:color="auto"/>
              <w:bottom w:val="single" w:sz="2" w:space="0" w:color="auto"/>
            </w:tcBorders>
          </w:tcPr>
          <w:p w14:paraId="0A60E847" w14:textId="77777777" w:rsidR="00F00EEA" w:rsidRPr="00F00D29" w:rsidRDefault="00F00EEA" w:rsidP="3E770421">
            <w:pPr>
              <w:spacing w:after="60"/>
              <w:rPr>
                <w:rFonts w:ascii="Lato" w:eastAsia="Lato" w:hAnsi="Lato" w:cs="Lato"/>
                <w:sz w:val="18"/>
                <w:szCs w:val="18"/>
              </w:rPr>
            </w:pPr>
            <w:r w:rsidRPr="596CD282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 xml:space="preserve">prof. </w:t>
            </w:r>
            <w:r w:rsidR="007F273A" w:rsidRPr="596CD282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dr hab. Kazimierz Karolczak</w:t>
            </w:r>
            <w:r w:rsidR="00F00D29" w:rsidRPr="0026193D">
              <w:rPr>
                <w:rFonts w:ascii="Lato" w:eastAsia="Lato" w:hAnsi="Lato" w:cs="Lato"/>
                <w:bCs/>
                <w:spacing w:val="-2"/>
                <w:sz w:val="18"/>
                <w:szCs w:val="18"/>
              </w:rPr>
              <w:t xml:space="preserve">, </w:t>
            </w:r>
            <w:r w:rsidRPr="596CD282">
              <w:rPr>
                <w:rFonts w:ascii="Lato" w:eastAsia="Lato" w:hAnsi="Lato" w:cs="Lato"/>
                <w:spacing w:val="-2"/>
                <w:sz w:val="18"/>
                <w:szCs w:val="18"/>
              </w:rPr>
              <w:t>rektor Uniwersytetu Pedagogicznego im. KEN</w:t>
            </w:r>
            <w:r w:rsidR="007F273A" w:rsidRPr="596CD282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 w </w:t>
            </w:r>
            <w:r w:rsidRPr="596CD282">
              <w:rPr>
                <w:rFonts w:ascii="Lato" w:eastAsia="Lato" w:hAnsi="Lato" w:cs="Lato"/>
                <w:spacing w:val="-2"/>
                <w:sz w:val="18"/>
                <w:szCs w:val="18"/>
              </w:rPr>
              <w:t>Krakowie</w:t>
            </w:r>
          </w:p>
          <w:p w14:paraId="42BBA62A" w14:textId="30304D87" w:rsidR="00F00EEA" w:rsidRPr="00F00D29" w:rsidRDefault="00F00EEA" w:rsidP="3E770421">
            <w:pPr>
              <w:spacing w:after="60"/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prof. dr hab. Gertruda Uścińska</w:t>
            </w:r>
            <w:r w:rsidR="009C13A7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, </w:t>
            </w: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prezes Z</w:t>
            </w:r>
            <w:r w:rsidR="000E5262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akładu </w:t>
            </w: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U</w:t>
            </w:r>
            <w:r w:rsidR="000E5262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bezpieczeń </w:t>
            </w: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S</w:t>
            </w:r>
            <w:r w:rsidR="000E5262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połecznych</w:t>
            </w:r>
          </w:p>
          <w:p w14:paraId="33E25FD7" w14:textId="77777777" w:rsidR="00F00D29" w:rsidRPr="00F00D29" w:rsidRDefault="00F00D29" w:rsidP="3E770421">
            <w:pPr>
              <w:spacing w:after="60"/>
              <w:rPr>
                <w:rFonts w:ascii="Lato Semibold" w:eastAsia="Lato Semibold" w:hAnsi="Lato Semibold" w:cs="Lato Semibold"/>
                <w:sz w:val="18"/>
                <w:szCs w:val="18"/>
              </w:rPr>
            </w:pPr>
            <w:r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 xml:space="preserve">Jadwiga Mariola </w:t>
            </w:r>
            <w:proofErr w:type="spellStart"/>
            <w:r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Szczypiń</w:t>
            </w:r>
            <w:proofErr w:type="spellEnd"/>
            <w:r w:rsidR="009C13A7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, </w:t>
            </w: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dyrektor Ośrodka Rozwoju Edukacji</w:t>
            </w:r>
            <w:r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 xml:space="preserve"> </w:t>
            </w:r>
          </w:p>
          <w:p w14:paraId="6991129A" w14:textId="0237B1E9" w:rsidR="009C13A7" w:rsidRPr="00E7364B" w:rsidRDefault="00F00D29" w:rsidP="3E770421">
            <w:pPr>
              <w:spacing w:after="60"/>
              <w:rPr>
                <w:rFonts w:ascii="Lato" w:eastAsia="Lato" w:hAnsi="Lato" w:cs="Lato"/>
                <w:sz w:val="18"/>
                <w:szCs w:val="18"/>
              </w:rPr>
            </w:pPr>
            <w:r w:rsidRPr="6E897343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 xml:space="preserve">dr hab. Łukasz Tomasz Sroka, </w:t>
            </w: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prof.</w:t>
            </w:r>
            <w:r w:rsidR="009C13A7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 </w:t>
            </w: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UP, </w:t>
            </w:r>
            <w:r w:rsidR="009C13A7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d</w:t>
            </w: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yrektor Instytutu Historii </w:t>
            </w:r>
            <w:r w:rsidRPr="6E897343">
              <w:rPr>
                <w:rFonts w:ascii="Lato" w:eastAsia="Lato" w:hAnsi="Lato" w:cs="Lato"/>
                <w:spacing w:val="-2"/>
                <w:sz w:val="18"/>
                <w:szCs w:val="18"/>
              </w:rPr>
              <w:t>i Archiwistyki</w:t>
            </w:r>
            <w:r w:rsidR="009C13A7" w:rsidRPr="6E897343">
              <w:rPr>
                <w:rFonts w:ascii="Lato" w:eastAsia="Lato" w:hAnsi="Lato" w:cs="Lato"/>
                <w:spacing w:val="-2"/>
                <w:sz w:val="18"/>
                <w:szCs w:val="18"/>
              </w:rPr>
              <w:t>,</w:t>
            </w:r>
            <w:r w:rsidRPr="6E897343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 Uniwersytet Pedagogiczny </w:t>
            </w:r>
          </w:p>
          <w:p w14:paraId="7D837EF9" w14:textId="40E87D66" w:rsidR="00F00EEA" w:rsidRPr="00F00D29" w:rsidRDefault="007568F4" w:rsidP="3E770421">
            <w:pPr>
              <w:spacing w:after="60"/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 xml:space="preserve">dr </w:t>
            </w:r>
            <w:r w:rsidR="00F00D29"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Marcin Kopeć</w:t>
            </w:r>
            <w:r w:rsidR="00F00D29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, </w:t>
            </w:r>
            <w:r w:rsidR="009C13A7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d</w:t>
            </w:r>
            <w:r w:rsidR="00F00D29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yrektor Oddziału ZUS w Krakowie</w:t>
            </w:r>
          </w:p>
        </w:tc>
      </w:tr>
      <w:tr w:rsidR="00F00EEA" w:rsidRPr="00E32B6A" w14:paraId="3C992D83" w14:textId="77777777" w:rsidTr="3DC9F0F0">
        <w:tblPrEx>
          <w:tblBorders>
            <w:top w:val="single" w:sz="4" w:space="0" w:color="auto"/>
            <w:insideH w:val="single" w:sz="4" w:space="0" w:color="auto"/>
          </w:tblBorders>
          <w:tblCellMar>
            <w:left w:w="28" w:type="dxa"/>
            <w:bottom w:w="57" w:type="dxa"/>
            <w:right w:w="0" w:type="dxa"/>
          </w:tblCellMar>
        </w:tblPrEx>
        <w:trPr>
          <w:cantSplit/>
          <w:trHeight w:val="299"/>
        </w:trPr>
        <w:tc>
          <w:tcPr>
            <w:tcW w:w="1277" w:type="dxa"/>
            <w:tcBorders>
              <w:top w:val="single" w:sz="2" w:space="0" w:color="auto"/>
            </w:tcBorders>
          </w:tcPr>
          <w:p w14:paraId="17DBB459" w14:textId="4B72F828" w:rsidR="00F00EEA" w:rsidRPr="00F00D29" w:rsidRDefault="008B1964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>10.35</w:t>
            </w:r>
            <w:r w:rsidR="009C13A7"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 – 10</w:t>
            </w:r>
            <w:r w:rsidR="00F00EEA"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>.5</w:t>
            </w:r>
            <w:r w:rsidR="009C13A7"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>5</w:t>
            </w:r>
          </w:p>
        </w:tc>
        <w:tc>
          <w:tcPr>
            <w:tcW w:w="4779" w:type="dxa"/>
            <w:gridSpan w:val="2"/>
            <w:tcBorders>
              <w:top w:val="single" w:sz="2" w:space="0" w:color="auto"/>
            </w:tcBorders>
          </w:tcPr>
          <w:p w14:paraId="62A26DBB" w14:textId="6808FC57" w:rsidR="00F00EEA" w:rsidRPr="0026193D" w:rsidRDefault="00FC31C7" w:rsidP="3E770421">
            <w:pPr>
              <w:rPr>
                <w:rFonts w:ascii="Lato Heavy" w:eastAsia="Lato Heavy" w:hAnsi="Lato Heavy" w:cs="Lato Heavy"/>
                <w:spacing w:val="-2"/>
                <w:sz w:val="18"/>
                <w:szCs w:val="18"/>
              </w:rPr>
            </w:pPr>
            <w:r w:rsidRPr="3635C98F">
              <w:rPr>
                <w:rFonts w:ascii="Lato Heavy" w:eastAsia="Lato Heavy" w:hAnsi="Lato Heavy" w:cs="Lato Heavy"/>
                <w:spacing w:val="-2"/>
                <w:sz w:val="18"/>
                <w:szCs w:val="18"/>
              </w:rPr>
              <w:t xml:space="preserve">Ubezpieczenia społeczne </w:t>
            </w:r>
            <w:r w:rsidR="0026193D">
              <w:rPr>
                <w:rFonts w:ascii="Lato Heavy" w:eastAsia="Lato Heavy" w:hAnsi="Lato Heavy" w:cs="Lato Heavy"/>
                <w:spacing w:val="-2"/>
                <w:sz w:val="18"/>
                <w:szCs w:val="18"/>
              </w:rPr>
              <w:t>–</w:t>
            </w:r>
            <w:r w:rsidRPr="3635C98F">
              <w:rPr>
                <w:rFonts w:ascii="Lato Heavy" w:eastAsia="Lato Heavy" w:hAnsi="Lato Heavy" w:cs="Lato Heavy"/>
                <w:spacing w:val="-2"/>
                <w:sz w:val="18"/>
                <w:szCs w:val="18"/>
              </w:rPr>
              <w:t xml:space="preserve"> państwo, społeczeństwo, jednostka. Rola i znaczenie</w:t>
            </w:r>
          </w:p>
        </w:tc>
        <w:tc>
          <w:tcPr>
            <w:tcW w:w="5002" w:type="dxa"/>
            <w:tcBorders>
              <w:top w:val="single" w:sz="2" w:space="0" w:color="auto"/>
            </w:tcBorders>
          </w:tcPr>
          <w:p w14:paraId="0C589001" w14:textId="40CBBA48" w:rsidR="00F00EEA" w:rsidRPr="00F00D29" w:rsidRDefault="00F00EEA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4A091F1A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prof. dr hab. Gertruda Uścińska</w:t>
            </w:r>
            <w:r w:rsidR="00703E82" w:rsidRPr="4A091F1A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, </w:t>
            </w:r>
            <w:r w:rsidR="007F273A" w:rsidRPr="4A091F1A">
              <w:rPr>
                <w:rFonts w:ascii="Lato" w:eastAsia="Lato" w:hAnsi="Lato" w:cs="Lato"/>
                <w:spacing w:val="-2"/>
                <w:sz w:val="18"/>
                <w:szCs w:val="18"/>
              </w:rPr>
              <w:t>p</w:t>
            </w:r>
            <w:r w:rsidRPr="4A091F1A">
              <w:rPr>
                <w:rFonts w:ascii="Lato" w:eastAsia="Lato" w:hAnsi="Lato" w:cs="Lato"/>
                <w:spacing w:val="-2"/>
                <w:sz w:val="18"/>
                <w:szCs w:val="18"/>
              </w:rPr>
              <w:t>rezes Z</w:t>
            </w:r>
            <w:r w:rsidR="007F273A" w:rsidRPr="4A091F1A">
              <w:rPr>
                <w:rFonts w:ascii="Lato" w:eastAsia="Lato" w:hAnsi="Lato" w:cs="Lato"/>
                <w:spacing w:val="-2"/>
                <w:sz w:val="18"/>
                <w:szCs w:val="18"/>
              </w:rPr>
              <w:t>US</w:t>
            </w:r>
            <w:r w:rsidR="001261F1" w:rsidRPr="4A091F1A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 </w:t>
            </w:r>
            <w:r w:rsidR="001261F1">
              <w:rPr>
                <w:rFonts w:ascii="Lato" w:hAnsi="Lato"/>
                <w:spacing w:val="-2"/>
                <w:sz w:val="18"/>
                <w:szCs w:val="18"/>
              </w:rPr>
              <w:br/>
            </w:r>
          </w:p>
        </w:tc>
      </w:tr>
      <w:tr w:rsidR="00F00EEA" w:rsidRPr="00E32B6A" w14:paraId="54966376" w14:textId="77777777" w:rsidTr="3DC9F0F0">
        <w:tblPrEx>
          <w:tblBorders>
            <w:top w:val="single" w:sz="4" w:space="0" w:color="auto"/>
            <w:insideH w:val="single" w:sz="4" w:space="0" w:color="auto"/>
          </w:tblBorders>
          <w:tblCellMar>
            <w:left w:w="28" w:type="dxa"/>
            <w:bottom w:w="57" w:type="dxa"/>
            <w:right w:w="0" w:type="dxa"/>
          </w:tblCellMar>
        </w:tblPrEx>
        <w:trPr>
          <w:cantSplit/>
          <w:trHeight w:val="435"/>
        </w:trPr>
        <w:tc>
          <w:tcPr>
            <w:tcW w:w="1277" w:type="dxa"/>
            <w:tcBorders>
              <w:top w:val="single" w:sz="4" w:space="0" w:color="auto"/>
              <w:bottom w:val="single" w:sz="18" w:space="0" w:color="885C94"/>
            </w:tcBorders>
          </w:tcPr>
          <w:p w14:paraId="5B73C870" w14:textId="4437003D" w:rsidR="00F00EEA" w:rsidRPr="00F00D29" w:rsidRDefault="00D67C41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>10</w:t>
            </w:r>
            <w:r w:rsidR="00F00EEA"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>.5</w:t>
            </w:r>
            <w:r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>5</w:t>
            </w:r>
            <w:r w:rsidR="00F00EEA"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 – 11.1</w:t>
            </w:r>
            <w:r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>5</w:t>
            </w:r>
          </w:p>
        </w:tc>
        <w:tc>
          <w:tcPr>
            <w:tcW w:w="4779" w:type="dxa"/>
            <w:gridSpan w:val="2"/>
            <w:tcBorders>
              <w:top w:val="single" w:sz="4" w:space="0" w:color="auto"/>
              <w:bottom w:val="single" w:sz="18" w:space="0" w:color="885C94"/>
            </w:tcBorders>
          </w:tcPr>
          <w:p w14:paraId="03DD6654" w14:textId="77777777" w:rsidR="00F00EEA" w:rsidRPr="00F00D29" w:rsidRDefault="009C13A7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Podsumowanie konferencji 2018</w:t>
            </w:r>
          </w:p>
        </w:tc>
        <w:tc>
          <w:tcPr>
            <w:tcW w:w="5002" w:type="dxa"/>
            <w:tcBorders>
              <w:top w:val="single" w:sz="4" w:space="0" w:color="auto"/>
              <w:bottom w:val="single" w:sz="18" w:space="0" w:color="885C94"/>
            </w:tcBorders>
          </w:tcPr>
          <w:p w14:paraId="5FAB5EBC" w14:textId="77777777" w:rsidR="009C13A7" w:rsidRPr="009C13A7" w:rsidRDefault="009C13A7" w:rsidP="3E770421">
            <w:pPr>
              <w:rPr>
                <w:rFonts w:ascii="Lato Semibold" w:eastAsia="Lato Semibold" w:hAnsi="Lato Semibold" w:cs="Lato Semibold"/>
                <w:sz w:val="18"/>
                <w:szCs w:val="18"/>
              </w:rPr>
            </w:pPr>
            <w:r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Barbara Owsiak</w:t>
            </w: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, wicedyrektor Gabinetu Prezesa ZUS</w:t>
            </w:r>
          </w:p>
          <w:p w14:paraId="4C5E314E" w14:textId="78D8B36F" w:rsidR="00F00EEA" w:rsidRPr="00F00D29" w:rsidRDefault="0090367D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dr hab</w:t>
            </w:r>
            <w:r w:rsidR="009C13A7"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 xml:space="preserve">. Łukasz </w:t>
            </w:r>
            <w:r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 xml:space="preserve">Tomasz </w:t>
            </w:r>
            <w:r w:rsidR="009C13A7"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Sroka</w:t>
            </w:r>
            <w:r w:rsidR="009C13A7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, UP</w:t>
            </w:r>
          </w:p>
        </w:tc>
      </w:tr>
      <w:tr w:rsidR="004F0742" w:rsidRPr="00E32B6A" w14:paraId="4722DA54" w14:textId="77777777" w:rsidTr="3DC9F0F0">
        <w:tblPrEx>
          <w:tblBorders>
            <w:top w:val="single" w:sz="4" w:space="0" w:color="auto"/>
            <w:insideH w:val="single" w:sz="4" w:space="0" w:color="auto"/>
          </w:tblBorders>
          <w:tblCellMar>
            <w:left w:w="28" w:type="dxa"/>
            <w:bottom w:w="57" w:type="dxa"/>
            <w:right w:w="0" w:type="dxa"/>
          </w:tblCellMar>
        </w:tblPrEx>
        <w:trPr>
          <w:cantSplit/>
          <w:trHeight w:val="352"/>
        </w:trPr>
        <w:tc>
          <w:tcPr>
            <w:tcW w:w="11058" w:type="dxa"/>
            <w:gridSpan w:val="4"/>
            <w:tcBorders>
              <w:top w:val="single" w:sz="18" w:space="0" w:color="885C94"/>
              <w:bottom w:val="single" w:sz="8" w:space="0" w:color="auto"/>
            </w:tcBorders>
          </w:tcPr>
          <w:p w14:paraId="63B58E59" w14:textId="4F445457" w:rsidR="004F0742" w:rsidRPr="00357954" w:rsidRDefault="004F0742" w:rsidP="3E770421">
            <w:pPr>
              <w:rPr>
                <w:rFonts w:ascii="Lato" w:eastAsia="Lato" w:hAnsi="Lato" w:cs="Lato"/>
                <w:color w:val="2A6EB6"/>
                <w:sz w:val="20"/>
                <w:szCs w:val="20"/>
              </w:rPr>
            </w:pPr>
            <w:r w:rsidRPr="3E770421">
              <w:rPr>
                <w:rFonts w:ascii="Lato" w:eastAsia="Lato" w:hAnsi="Lato" w:cs="Lato"/>
                <w:b/>
                <w:bCs/>
                <w:color w:val="2A6EB6"/>
                <w:spacing w:val="-2"/>
                <w:sz w:val="20"/>
                <w:szCs w:val="20"/>
              </w:rPr>
              <w:t>Sesja I</w:t>
            </w:r>
            <w:r w:rsidR="00357954" w:rsidRPr="001B7ED1">
              <w:rPr>
                <w:rFonts w:ascii="Lato" w:eastAsia="Lato" w:hAnsi="Lato" w:cs="Lato"/>
                <w:color w:val="2A6EB6"/>
                <w:spacing w:val="-2"/>
                <w:sz w:val="20"/>
                <w:szCs w:val="20"/>
              </w:rPr>
              <w:t>: panel dyskusyjny</w:t>
            </w:r>
            <w:r w:rsidR="00357954" w:rsidRPr="3E770421">
              <w:rPr>
                <w:rFonts w:ascii="Lato" w:eastAsia="Lato" w:hAnsi="Lato" w:cs="Lato"/>
                <w:b/>
                <w:bCs/>
                <w:color w:val="2A6EB6"/>
                <w:spacing w:val="-2"/>
                <w:sz w:val="20"/>
                <w:szCs w:val="20"/>
              </w:rPr>
              <w:t xml:space="preserve"> </w:t>
            </w:r>
          </w:p>
        </w:tc>
      </w:tr>
      <w:tr w:rsidR="00F00EEA" w:rsidRPr="00E32B6A" w14:paraId="7C17EFC9" w14:textId="77777777" w:rsidTr="3DC9F0F0">
        <w:tblPrEx>
          <w:tblBorders>
            <w:top w:val="single" w:sz="4" w:space="0" w:color="auto"/>
            <w:insideH w:val="single" w:sz="4" w:space="0" w:color="auto"/>
          </w:tblBorders>
          <w:tblCellMar>
            <w:left w:w="28" w:type="dxa"/>
            <w:bottom w:w="57" w:type="dxa"/>
            <w:right w:w="0" w:type="dxa"/>
          </w:tblCellMar>
        </w:tblPrEx>
        <w:trPr>
          <w:cantSplit/>
        </w:trPr>
        <w:tc>
          <w:tcPr>
            <w:tcW w:w="1277" w:type="dxa"/>
            <w:tcBorders>
              <w:top w:val="single" w:sz="12" w:space="0" w:color="auto"/>
            </w:tcBorders>
          </w:tcPr>
          <w:p w14:paraId="287295D0" w14:textId="0C395D11" w:rsidR="00F00EEA" w:rsidRPr="00E32B6A" w:rsidRDefault="00D67C41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>11</w:t>
            </w:r>
            <w:r w:rsidR="00E32B6A"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>.1</w:t>
            </w:r>
            <w:r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>5</w:t>
            </w:r>
            <w:r w:rsidR="00E32B6A"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 – 12.4</w:t>
            </w:r>
            <w:r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>5</w:t>
            </w:r>
          </w:p>
        </w:tc>
        <w:tc>
          <w:tcPr>
            <w:tcW w:w="4779" w:type="dxa"/>
            <w:gridSpan w:val="2"/>
            <w:tcBorders>
              <w:top w:val="single" w:sz="12" w:space="0" w:color="auto"/>
            </w:tcBorders>
          </w:tcPr>
          <w:p w14:paraId="4EEA0E46" w14:textId="77777777" w:rsidR="008A4DD1" w:rsidRPr="00720BE6" w:rsidRDefault="008A4DD1" w:rsidP="3E770421">
            <w:pPr>
              <w:spacing w:after="60"/>
              <w:ind w:left="-6"/>
              <w:rPr>
                <w:rFonts w:ascii="Lato Heavy" w:eastAsia="Lato Heavy" w:hAnsi="Lato Heavy" w:cs="Lato Heavy"/>
                <w:sz w:val="18"/>
                <w:szCs w:val="18"/>
              </w:rPr>
            </w:pPr>
            <w:r w:rsidRPr="0EBC4769">
              <w:rPr>
                <w:rFonts w:ascii="Lato Heavy" w:eastAsia="Lato Heavy" w:hAnsi="Lato Heavy" w:cs="Lato Heavy"/>
                <w:b/>
                <w:bCs/>
                <w:sz w:val="18"/>
                <w:szCs w:val="18"/>
              </w:rPr>
              <w:t>Świadomość ryzyka w ubezpieczeniach społecznych</w:t>
            </w:r>
            <w:r w:rsidRPr="0EBC4769">
              <w:rPr>
                <w:rFonts w:ascii="Lato Heavy" w:eastAsia="Lato Heavy" w:hAnsi="Lato Heavy" w:cs="Lato Heavy"/>
                <w:spacing w:val="-2"/>
                <w:sz w:val="18"/>
                <w:szCs w:val="18"/>
              </w:rPr>
              <w:t xml:space="preserve"> </w:t>
            </w:r>
          </w:p>
          <w:p w14:paraId="043278BD" w14:textId="77777777" w:rsidR="00E47303" w:rsidRDefault="00E47303" w:rsidP="3E770421">
            <w:pPr>
              <w:pStyle w:val="Akapitzlist"/>
              <w:numPr>
                <w:ilvl w:val="0"/>
                <w:numId w:val="5"/>
              </w:numPr>
              <w:spacing w:after="60"/>
              <w:ind w:left="351" w:hanging="357"/>
              <w:contextualSpacing w:val="0"/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Jak badać świadomość ryzyka w ubezpieczeniach społecznych? Potrzeba interdyscyplinarnego podejścia</w:t>
            </w:r>
          </w:p>
          <w:p w14:paraId="1F4E8DF4" w14:textId="77777777" w:rsidR="00F00EEA" w:rsidRPr="00E32B6A" w:rsidRDefault="00E47303" w:rsidP="3E770421">
            <w:pPr>
              <w:pStyle w:val="Akapitzlist"/>
              <w:numPr>
                <w:ilvl w:val="0"/>
                <w:numId w:val="5"/>
              </w:numPr>
              <w:spacing w:after="60"/>
              <w:ind w:left="351" w:hanging="357"/>
              <w:contextualSpacing w:val="0"/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Jak skutecznie upowszechniać wiedzę o ubezpieczeniach społecznych</w:t>
            </w:r>
          </w:p>
        </w:tc>
        <w:tc>
          <w:tcPr>
            <w:tcW w:w="5002" w:type="dxa"/>
            <w:tcBorders>
              <w:top w:val="single" w:sz="12" w:space="0" w:color="auto"/>
            </w:tcBorders>
          </w:tcPr>
          <w:p w14:paraId="23A89253" w14:textId="77777777" w:rsidR="005536DA" w:rsidRDefault="00A4300B" w:rsidP="3E770421">
            <w:pPr>
              <w:rPr>
                <w:rFonts w:ascii="Lato Semibold" w:eastAsia="Lato Semibold" w:hAnsi="Lato Semibold" w:cs="Lato Semibold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Prelegenci</w:t>
            </w:r>
            <w:r w:rsidR="005536DA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:</w:t>
            </w:r>
          </w:p>
          <w:p w14:paraId="150234F9" w14:textId="229889C4" w:rsidR="00D67C41" w:rsidRPr="00D67C41" w:rsidRDefault="00D67C41" w:rsidP="3DC9F0F0">
            <w:pPr>
              <w:rPr>
                <w:rFonts w:ascii="Lato" w:eastAsia="Lato" w:hAnsi="Lato" w:cs="Lato"/>
                <w:sz w:val="18"/>
                <w:szCs w:val="18"/>
              </w:rPr>
            </w:pPr>
            <w:r w:rsidRPr="3DC9F0F0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prof. dr hab. Bożydar Kaczmarek</w:t>
            </w:r>
            <w:r w:rsidRPr="0026193D">
              <w:rPr>
                <w:rFonts w:ascii="Lato" w:eastAsia="Lato Semibold" w:hAnsi="Lato" w:cs="Lato Semibold"/>
                <w:spacing w:val="-2"/>
                <w:sz w:val="18"/>
                <w:szCs w:val="18"/>
              </w:rPr>
              <w:t>,</w:t>
            </w:r>
            <w:r w:rsidR="00255BC1" w:rsidRPr="0026193D">
              <w:rPr>
                <w:rFonts w:ascii="Lato" w:eastAsia="Lato Semibold" w:hAnsi="Lato" w:cs="Lato Semibold"/>
                <w:spacing w:val="-2"/>
                <w:sz w:val="18"/>
                <w:szCs w:val="18"/>
              </w:rPr>
              <w:t xml:space="preserve"> </w:t>
            </w:r>
            <w:r w:rsidR="00255BC1" w:rsidRPr="59479174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Wyższa Szkoła Ekonomii </w:t>
            </w:r>
            <w:r>
              <w:br/>
            </w:r>
            <w:r w:rsidR="00255BC1" w:rsidRPr="59479174">
              <w:rPr>
                <w:rFonts w:ascii="Lato" w:eastAsia="Lato" w:hAnsi="Lato" w:cs="Lato"/>
                <w:spacing w:val="-2"/>
                <w:sz w:val="18"/>
                <w:szCs w:val="18"/>
              </w:rPr>
              <w:t>i Innowacji w Lublinie</w:t>
            </w:r>
          </w:p>
          <w:p w14:paraId="10B6FE7D" w14:textId="01FAB8AA" w:rsidR="00D67C41" w:rsidRPr="00D67C41" w:rsidRDefault="00D67C41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596CD282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dr hab. Małgorzata Jacyno</w:t>
            </w:r>
            <w:r w:rsidRPr="596CD282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, </w:t>
            </w:r>
            <w:r w:rsidR="00255BC1" w:rsidRPr="596CD282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prof. </w:t>
            </w:r>
            <w:r w:rsidRPr="596CD282">
              <w:rPr>
                <w:rFonts w:ascii="Lato" w:eastAsia="Lato" w:hAnsi="Lato" w:cs="Lato"/>
                <w:spacing w:val="-2"/>
                <w:sz w:val="18"/>
                <w:szCs w:val="18"/>
              </w:rPr>
              <w:t>U</w:t>
            </w:r>
            <w:r w:rsidR="000E5262" w:rsidRPr="596CD282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niwersytetu </w:t>
            </w:r>
            <w:r w:rsidRPr="596CD282">
              <w:rPr>
                <w:rFonts w:ascii="Lato" w:eastAsia="Lato" w:hAnsi="Lato" w:cs="Lato"/>
                <w:spacing w:val="-2"/>
                <w:sz w:val="18"/>
                <w:szCs w:val="18"/>
              </w:rPr>
              <w:t>W</w:t>
            </w:r>
            <w:r w:rsidR="000E5262" w:rsidRPr="596CD282">
              <w:rPr>
                <w:rFonts w:ascii="Lato" w:eastAsia="Lato" w:hAnsi="Lato" w:cs="Lato"/>
                <w:spacing w:val="-2"/>
                <w:sz w:val="18"/>
                <w:szCs w:val="18"/>
              </w:rPr>
              <w:t>arszawskiego</w:t>
            </w:r>
          </w:p>
          <w:p w14:paraId="574DC691" w14:textId="3A194353" w:rsidR="00D67C41" w:rsidRPr="00D67C41" w:rsidRDefault="00D67C41" w:rsidP="3E770421">
            <w:pPr>
              <w:rPr>
                <w:rFonts w:ascii="Lato Semibold" w:eastAsia="Lato Semibold" w:hAnsi="Lato Semibold" w:cs="Lato Semibold"/>
                <w:sz w:val="18"/>
                <w:szCs w:val="18"/>
              </w:rPr>
            </w:pPr>
            <w:r w:rsidRPr="4A091F1A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dr Radosław Zyzik</w:t>
            </w:r>
            <w:r w:rsidR="000E5262" w:rsidRPr="4A091F1A">
              <w:rPr>
                <w:rFonts w:ascii="Lato" w:eastAsia="Lato" w:hAnsi="Lato" w:cs="Lato"/>
                <w:spacing w:val="-2"/>
                <w:sz w:val="18"/>
                <w:szCs w:val="18"/>
              </w:rPr>
              <w:t>, Akademia</w:t>
            </w:r>
            <w:r w:rsidRPr="4A091F1A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4A091F1A">
              <w:rPr>
                <w:rFonts w:ascii="Lato" w:eastAsia="Lato" w:hAnsi="Lato" w:cs="Lato"/>
                <w:spacing w:val="-2"/>
                <w:sz w:val="18"/>
                <w:szCs w:val="18"/>
              </w:rPr>
              <w:t>Ignatianum</w:t>
            </w:r>
            <w:proofErr w:type="spellEnd"/>
          </w:p>
          <w:p w14:paraId="5DC79B9D" w14:textId="12960235" w:rsidR="00D67C41" w:rsidRPr="00D67C41" w:rsidRDefault="00D67C41" w:rsidP="3E770421">
            <w:pPr>
              <w:rPr>
                <w:rFonts w:ascii="Lato Semibold" w:eastAsia="Lato Semibold" w:hAnsi="Lato Semibold" w:cs="Lato Semibold"/>
                <w:sz w:val="18"/>
                <w:szCs w:val="18"/>
              </w:rPr>
            </w:pPr>
            <w:r w:rsidRPr="068C4A7E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 xml:space="preserve">dr Urszula Szulc, </w:t>
            </w:r>
            <w:r w:rsidRPr="61184BB8">
              <w:rPr>
                <w:rFonts w:ascii="Lato" w:eastAsia="Lato" w:hAnsi="Lato" w:cs="Lato"/>
                <w:spacing w:val="-2"/>
                <w:sz w:val="18"/>
                <w:szCs w:val="18"/>
              </w:rPr>
              <w:t>Warszawski Instytut Bankowości</w:t>
            </w:r>
          </w:p>
          <w:p w14:paraId="05760BE4" w14:textId="757AB2F3" w:rsidR="00D67C41" w:rsidRPr="00D67C41" w:rsidRDefault="00D67C41" w:rsidP="3E770421">
            <w:pPr>
              <w:rPr>
                <w:rFonts w:ascii="Lato Semibold" w:eastAsia="Lato Semibold" w:hAnsi="Lato Semibold" w:cs="Lato Semibold"/>
                <w:sz w:val="18"/>
                <w:szCs w:val="18"/>
              </w:rPr>
            </w:pPr>
            <w:r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dr Małgorzata Solarz</w:t>
            </w:r>
            <w:r w:rsidR="000E5262"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 xml:space="preserve">, </w:t>
            </w:r>
            <w:r w:rsidR="000E5262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Uniwersytet Ekonomiczny we Wrocławiu</w:t>
            </w:r>
          </w:p>
          <w:p w14:paraId="1CB2DC1C" w14:textId="4503EB9F" w:rsidR="008A4DD1" w:rsidRPr="00C1660D" w:rsidRDefault="00D67C41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dr Piotr Majewski</w:t>
            </w:r>
            <w:r w:rsidR="000E5262"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 xml:space="preserve">, </w:t>
            </w:r>
            <w:r w:rsidR="000E5262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Wyższa Szkoła Bankowa w Toruniu</w:t>
            </w:r>
          </w:p>
          <w:p w14:paraId="14B2CD14" w14:textId="77777777" w:rsidR="008A4DD1" w:rsidRDefault="008A4DD1" w:rsidP="008A4DD1">
            <w:pPr>
              <w:rPr>
                <w:rFonts w:ascii="Lato" w:hAnsi="Lato"/>
                <w:spacing w:val="-2"/>
                <w:sz w:val="18"/>
                <w:szCs w:val="18"/>
              </w:rPr>
            </w:pPr>
          </w:p>
          <w:p w14:paraId="2A7246DE" w14:textId="77777777" w:rsidR="008A4DD1" w:rsidRDefault="008A4DD1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Prowadzenie panelu: </w:t>
            </w:r>
          </w:p>
          <w:p w14:paraId="7D157AE0" w14:textId="77777777" w:rsidR="008A4DD1" w:rsidRDefault="008A4DD1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Agnieszka Smoder</w:t>
            </w: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, ZUS</w:t>
            </w:r>
          </w:p>
          <w:p w14:paraId="3C17E779" w14:textId="77777777" w:rsidR="00F00EEA" w:rsidRPr="00D67C41" w:rsidRDefault="008A4DD1" w:rsidP="3E770421">
            <w:pPr>
              <w:rPr>
                <w:i/>
                <w:iCs/>
              </w:rPr>
            </w:pPr>
            <w:r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dr Robert Marczak,</w:t>
            </w: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 ZUS</w:t>
            </w:r>
          </w:p>
        </w:tc>
      </w:tr>
      <w:tr w:rsidR="00F00EEA" w:rsidRPr="00E32B6A" w14:paraId="44E375A8" w14:textId="77777777" w:rsidTr="3DC9F0F0">
        <w:tblPrEx>
          <w:tblBorders>
            <w:top w:val="single" w:sz="4" w:space="0" w:color="auto"/>
            <w:insideH w:val="single" w:sz="4" w:space="0" w:color="auto"/>
          </w:tblBorders>
          <w:tblCellMar>
            <w:left w:w="28" w:type="dxa"/>
            <w:bottom w:w="57" w:type="dxa"/>
            <w:right w:w="0" w:type="dxa"/>
          </w:tblCellMar>
        </w:tblPrEx>
        <w:trPr>
          <w:cantSplit/>
          <w:trHeight w:val="219"/>
        </w:trPr>
        <w:tc>
          <w:tcPr>
            <w:tcW w:w="1277" w:type="dxa"/>
            <w:tcBorders>
              <w:top w:val="single" w:sz="4" w:space="0" w:color="auto"/>
              <w:bottom w:val="single" w:sz="12" w:space="0" w:color="auto"/>
            </w:tcBorders>
          </w:tcPr>
          <w:p w14:paraId="3D56E243" w14:textId="35426163" w:rsidR="00F00EEA" w:rsidRPr="00C1660D" w:rsidRDefault="00F00EEA" w:rsidP="3E770421">
            <w:pPr>
              <w:rPr>
                <w:rFonts w:ascii="Lato Light" w:eastAsia="Lato Light" w:hAnsi="Lato Light" w:cs="Lato Light"/>
                <w:sz w:val="18"/>
                <w:szCs w:val="18"/>
              </w:rPr>
            </w:pPr>
            <w:r w:rsidRPr="2695CB18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12.4</w:t>
            </w:r>
            <w:r w:rsidR="000B46E7" w:rsidRPr="2695CB18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5</w:t>
            </w:r>
            <w:r w:rsidRPr="2695CB18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 xml:space="preserve"> – 1</w:t>
            </w:r>
            <w:r w:rsidR="000B46E7" w:rsidRPr="2695CB18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3</w:t>
            </w:r>
            <w:r w:rsidRPr="2695CB18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.3</w:t>
            </w:r>
            <w:r w:rsidR="000B46E7" w:rsidRPr="2695CB18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0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49330213" w14:textId="77777777" w:rsidR="00F00EEA" w:rsidRPr="00E32B6A" w:rsidRDefault="00F00EEA" w:rsidP="3E770421">
            <w:pPr>
              <w:rPr>
                <w:rFonts w:ascii="Lato Light" w:eastAsia="Lato Light" w:hAnsi="Lato Light" w:cs="Lato Light"/>
                <w:sz w:val="18"/>
                <w:szCs w:val="18"/>
              </w:rPr>
            </w:pPr>
            <w:r w:rsidRPr="0EBC4769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Przerwa obiadowa</w:t>
            </w:r>
          </w:p>
        </w:tc>
      </w:tr>
      <w:tr w:rsidR="00357954" w:rsidRPr="00E32B6A" w14:paraId="14FD9E97" w14:textId="77777777" w:rsidTr="3DC9F0F0">
        <w:tblPrEx>
          <w:tblBorders>
            <w:top w:val="single" w:sz="4" w:space="0" w:color="auto"/>
            <w:insideH w:val="single" w:sz="4" w:space="0" w:color="auto"/>
          </w:tblBorders>
          <w:tblCellMar>
            <w:left w:w="28" w:type="dxa"/>
            <w:bottom w:w="57" w:type="dxa"/>
            <w:right w:w="0" w:type="dxa"/>
          </w:tblCellMar>
        </w:tblPrEx>
        <w:trPr>
          <w:cantSplit/>
          <w:trHeight w:val="352"/>
        </w:trPr>
        <w:tc>
          <w:tcPr>
            <w:tcW w:w="11058" w:type="dxa"/>
            <w:gridSpan w:val="4"/>
            <w:tcBorders>
              <w:top w:val="single" w:sz="18" w:space="0" w:color="885C94"/>
              <w:bottom w:val="single" w:sz="8" w:space="0" w:color="auto"/>
            </w:tcBorders>
          </w:tcPr>
          <w:p w14:paraId="57C3FE3F" w14:textId="0462A476" w:rsidR="00357954" w:rsidRPr="00357954" w:rsidRDefault="00357954" w:rsidP="3E770421">
            <w:pPr>
              <w:rPr>
                <w:rFonts w:ascii="Lato" w:eastAsia="Lato" w:hAnsi="Lato" w:cs="Lato"/>
                <w:color w:val="2A6EB6"/>
                <w:sz w:val="20"/>
                <w:szCs w:val="20"/>
              </w:rPr>
            </w:pPr>
            <w:r w:rsidRPr="3E770421">
              <w:rPr>
                <w:rFonts w:ascii="Lato" w:eastAsia="Lato" w:hAnsi="Lato" w:cs="Lato"/>
                <w:b/>
                <w:bCs/>
                <w:color w:val="2A6EB6"/>
                <w:spacing w:val="-2"/>
                <w:sz w:val="20"/>
                <w:szCs w:val="20"/>
              </w:rPr>
              <w:t>Sesja II</w:t>
            </w:r>
            <w:r w:rsidR="00136699" w:rsidRPr="001B7ED1">
              <w:rPr>
                <w:rFonts w:ascii="Lato" w:eastAsia="Lato" w:hAnsi="Lato" w:cs="Lato"/>
                <w:color w:val="2A6EB6"/>
                <w:spacing w:val="-2"/>
                <w:sz w:val="20"/>
                <w:szCs w:val="20"/>
              </w:rPr>
              <w:t>: referaty i dyskusja</w:t>
            </w:r>
          </w:p>
        </w:tc>
      </w:tr>
      <w:tr w:rsidR="000B46E7" w:rsidRPr="00E32B6A" w14:paraId="08FCE7B6" w14:textId="77777777" w:rsidTr="3DC9F0F0">
        <w:tblPrEx>
          <w:tblBorders>
            <w:top w:val="single" w:sz="4" w:space="0" w:color="auto"/>
            <w:insideH w:val="single" w:sz="4" w:space="0" w:color="auto"/>
          </w:tblBorders>
          <w:tblCellMar>
            <w:left w:w="28" w:type="dxa"/>
            <w:bottom w:w="57" w:type="dxa"/>
            <w:right w:w="0" w:type="dxa"/>
          </w:tblCellMar>
        </w:tblPrEx>
        <w:trPr>
          <w:cantSplit/>
        </w:trPr>
        <w:tc>
          <w:tcPr>
            <w:tcW w:w="1277" w:type="dxa"/>
            <w:tcBorders>
              <w:top w:val="single" w:sz="4" w:space="0" w:color="auto"/>
            </w:tcBorders>
          </w:tcPr>
          <w:p w14:paraId="6525974E" w14:textId="123ADA9C" w:rsidR="000B46E7" w:rsidRPr="00E32B6A" w:rsidRDefault="000B46E7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>1</w:t>
            </w:r>
            <w:r w:rsidR="005536DA"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>3</w:t>
            </w:r>
            <w:r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>.3</w:t>
            </w:r>
            <w:r w:rsidR="005536DA"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>0</w:t>
            </w:r>
            <w:r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 – 1</w:t>
            </w:r>
            <w:r w:rsidR="005536DA"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>5</w:t>
            </w:r>
            <w:r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>.0</w:t>
            </w:r>
            <w:r w:rsidR="005536DA"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>0</w:t>
            </w:r>
          </w:p>
        </w:tc>
        <w:tc>
          <w:tcPr>
            <w:tcW w:w="4779" w:type="dxa"/>
            <w:gridSpan w:val="2"/>
            <w:tcBorders>
              <w:top w:val="single" w:sz="4" w:space="0" w:color="auto"/>
            </w:tcBorders>
          </w:tcPr>
          <w:p w14:paraId="6E2A6D0A" w14:textId="77777777" w:rsidR="008A4DD1" w:rsidRPr="00720BE6" w:rsidRDefault="3E770421" w:rsidP="3E770421">
            <w:pPr>
              <w:spacing w:after="60"/>
              <w:ind w:left="-6"/>
              <w:rPr>
                <w:rFonts w:ascii="Lato Heavy" w:eastAsia="Lato Heavy" w:hAnsi="Lato Heavy" w:cs="Lato Heavy"/>
                <w:b/>
                <w:bCs/>
                <w:sz w:val="18"/>
                <w:szCs w:val="18"/>
              </w:rPr>
            </w:pPr>
            <w:proofErr w:type="spellStart"/>
            <w:r w:rsidRPr="3E770421">
              <w:rPr>
                <w:rFonts w:ascii="Lato Heavy" w:eastAsia="Lato Heavy" w:hAnsi="Lato Heavy" w:cs="Lato Heavy"/>
                <w:b/>
                <w:bCs/>
                <w:sz w:val="18"/>
                <w:szCs w:val="18"/>
              </w:rPr>
              <w:t>Infobrokering</w:t>
            </w:r>
            <w:proofErr w:type="spellEnd"/>
            <w:r w:rsidRPr="3E770421">
              <w:rPr>
                <w:rFonts w:ascii="Lato Heavy" w:eastAsia="Lato Heavy" w:hAnsi="Lato Heavy" w:cs="Lato Heavy"/>
                <w:b/>
                <w:bCs/>
                <w:sz w:val="18"/>
                <w:szCs w:val="18"/>
              </w:rPr>
              <w:t xml:space="preserve"> w służbie ubezpieczeń społecznych </w:t>
            </w:r>
          </w:p>
          <w:p w14:paraId="6CA61370" w14:textId="77777777" w:rsidR="000B46E7" w:rsidRPr="000B46E7" w:rsidRDefault="000B46E7" w:rsidP="3E770421">
            <w:pPr>
              <w:pStyle w:val="Akapitzlist"/>
              <w:numPr>
                <w:ilvl w:val="0"/>
                <w:numId w:val="14"/>
              </w:numPr>
              <w:spacing w:after="60"/>
              <w:ind w:left="351" w:hanging="357"/>
              <w:contextualSpacing w:val="0"/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Czy </w:t>
            </w:r>
            <w:proofErr w:type="spellStart"/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infobrokering</w:t>
            </w:r>
            <w:proofErr w:type="spellEnd"/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 mógłby zostać wykorzystany w upowszechnianiu wiedzy o ubezpieczeniach społecznych</w:t>
            </w:r>
          </w:p>
          <w:p w14:paraId="3A44A4CD" w14:textId="77777777" w:rsidR="000B46E7" w:rsidRDefault="000B46E7" w:rsidP="3E770421">
            <w:pPr>
              <w:pStyle w:val="Akapitzlist"/>
              <w:numPr>
                <w:ilvl w:val="0"/>
                <w:numId w:val="14"/>
              </w:numPr>
              <w:spacing w:after="60"/>
              <w:ind w:left="351" w:hanging="357"/>
              <w:contextualSpacing w:val="0"/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Czy obywatele powinni mieć swojego </w:t>
            </w:r>
            <w:proofErr w:type="spellStart"/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infobrokera</w:t>
            </w:r>
            <w:proofErr w:type="spellEnd"/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 czy też każdy powinien sam poszukiwać wiedzy </w:t>
            </w:r>
          </w:p>
          <w:p w14:paraId="767322B6" w14:textId="77777777" w:rsidR="000B46E7" w:rsidRPr="000B46E7" w:rsidRDefault="000B46E7" w:rsidP="3E770421">
            <w:pPr>
              <w:pStyle w:val="Akapitzlist"/>
              <w:numPr>
                <w:ilvl w:val="0"/>
                <w:numId w:val="14"/>
              </w:numPr>
              <w:spacing w:after="60"/>
              <w:ind w:left="351" w:hanging="357"/>
              <w:contextualSpacing w:val="0"/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Ocena jakości pracy </w:t>
            </w:r>
            <w:proofErr w:type="spellStart"/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infobrokera</w:t>
            </w:r>
            <w:proofErr w:type="spellEnd"/>
          </w:p>
          <w:p w14:paraId="3A07A2F1" w14:textId="77777777" w:rsidR="000B46E7" w:rsidRPr="000B46E7" w:rsidRDefault="000B46E7" w:rsidP="3E770421">
            <w:pPr>
              <w:pStyle w:val="Akapitzlist"/>
              <w:numPr>
                <w:ilvl w:val="0"/>
                <w:numId w:val="14"/>
              </w:numPr>
              <w:spacing w:after="60"/>
              <w:ind w:left="351" w:hanging="357"/>
              <w:contextualSpacing w:val="0"/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Przyszłość usług </w:t>
            </w:r>
            <w:proofErr w:type="spellStart"/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infobrokerskich</w:t>
            </w:r>
            <w:proofErr w:type="spellEnd"/>
          </w:p>
          <w:p w14:paraId="5202D715" w14:textId="77777777" w:rsidR="000B46E7" w:rsidRPr="000B46E7" w:rsidRDefault="000B46E7" w:rsidP="3E770421">
            <w:pPr>
              <w:pStyle w:val="Akapitzlist"/>
              <w:numPr>
                <w:ilvl w:val="0"/>
                <w:numId w:val="14"/>
              </w:numPr>
              <w:spacing w:after="60"/>
              <w:ind w:left="351" w:hanging="357"/>
              <w:contextualSpacing w:val="0"/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Przykład wykorzystania </w:t>
            </w:r>
            <w:proofErr w:type="spellStart"/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infobrokeringu</w:t>
            </w:r>
            <w:proofErr w:type="spellEnd"/>
          </w:p>
        </w:tc>
        <w:tc>
          <w:tcPr>
            <w:tcW w:w="5002" w:type="dxa"/>
            <w:tcBorders>
              <w:top w:val="single" w:sz="4" w:space="0" w:color="auto"/>
            </w:tcBorders>
          </w:tcPr>
          <w:p w14:paraId="5202312C" w14:textId="77777777" w:rsidR="005536DA" w:rsidRDefault="00A4300B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Prelegenci</w:t>
            </w:r>
            <w:r w:rsidR="005536DA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: </w:t>
            </w:r>
          </w:p>
          <w:p w14:paraId="5383E192" w14:textId="0131E297" w:rsidR="00E7364B" w:rsidRDefault="00E7364B" w:rsidP="3E770421">
            <w:pPr>
              <w:rPr>
                <w:rFonts w:ascii="Lato" w:eastAsia="Lato" w:hAnsi="Lato" w:cs="Lato"/>
                <w:i/>
                <w:iCs/>
                <w:sz w:val="18"/>
                <w:szCs w:val="18"/>
              </w:rPr>
            </w:pPr>
            <w:r w:rsidRPr="6E897343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 xml:space="preserve">dr hab. Łukasz Tomasz Sroka, </w:t>
            </w:r>
            <w:r w:rsidRPr="6E897343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UP, </w:t>
            </w:r>
            <w:r w:rsidRPr="3E770421">
              <w:rPr>
                <w:rFonts w:ascii="Lato" w:eastAsia="Lato" w:hAnsi="Lato" w:cs="Lato"/>
                <w:i/>
                <w:iCs/>
                <w:spacing w:val="-2"/>
                <w:sz w:val="18"/>
                <w:szCs w:val="18"/>
              </w:rPr>
              <w:t>Czy potrzebny nam broker ubezpieczeń społecznych i kto mógłby nim być?</w:t>
            </w:r>
          </w:p>
          <w:p w14:paraId="39253815" w14:textId="0571921B" w:rsidR="000B46E7" w:rsidRPr="000B46E7" w:rsidRDefault="000B46E7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prof. dr hab. Wiesław Babik</w:t>
            </w:r>
            <w:r w:rsidR="00C1660D"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 xml:space="preserve">, </w:t>
            </w:r>
            <w:r w:rsidR="00C1660D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Uniwersytet Jagielloński</w:t>
            </w:r>
            <w:r w:rsidR="005536DA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 </w:t>
            </w:r>
            <w:r w:rsidR="00FC31C7">
              <w:rPr>
                <w:rFonts w:ascii="Lato" w:hAnsi="Lato"/>
                <w:spacing w:val="-2"/>
                <w:sz w:val="18"/>
                <w:szCs w:val="18"/>
              </w:rPr>
              <w:br/>
            </w:r>
            <w:r w:rsidR="005536DA" w:rsidRPr="3E770421">
              <w:rPr>
                <w:rFonts w:ascii="Lato" w:eastAsia="Lato" w:hAnsi="Lato" w:cs="Lato"/>
                <w:i/>
                <w:iCs/>
                <w:sz w:val="18"/>
                <w:szCs w:val="18"/>
              </w:rPr>
              <w:t>O</w:t>
            </w:r>
            <w:r w:rsidRPr="3E770421">
              <w:rPr>
                <w:rFonts w:ascii="Lato" w:eastAsia="Lato" w:hAnsi="Lato" w:cs="Lato"/>
                <w:i/>
                <w:iCs/>
                <w:sz w:val="18"/>
                <w:szCs w:val="18"/>
              </w:rPr>
              <w:t xml:space="preserve"> zjawisku </w:t>
            </w:r>
            <w:proofErr w:type="spellStart"/>
            <w:r w:rsidRPr="3E770421">
              <w:rPr>
                <w:rFonts w:ascii="Lato" w:eastAsia="Lato" w:hAnsi="Lato" w:cs="Lato"/>
                <w:i/>
                <w:iCs/>
                <w:sz w:val="18"/>
                <w:szCs w:val="18"/>
              </w:rPr>
              <w:t>brokeringu</w:t>
            </w:r>
            <w:proofErr w:type="spellEnd"/>
            <w:r w:rsidRPr="3E770421">
              <w:rPr>
                <w:rFonts w:ascii="Lato" w:eastAsia="Lato" w:hAnsi="Lato" w:cs="Lato"/>
                <w:i/>
                <w:iCs/>
                <w:sz w:val="18"/>
                <w:szCs w:val="18"/>
              </w:rPr>
              <w:t xml:space="preserve"> inf</w:t>
            </w:r>
            <w:r w:rsidR="00FC31C7" w:rsidRPr="3E770421">
              <w:rPr>
                <w:rFonts w:ascii="Lato" w:eastAsia="Lato" w:hAnsi="Lato" w:cs="Lato"/>
                <w:i/>
                <w:iCs/>
                <w:sz w:val="18"/>
                <w:szCs w:val="18"/>
              </w:rPr>
              <w:t>ormacji w</w:t>
            </w:r>
            <w:r w:rsidRPr="3E770421">
              <w:rPr>
                <w:rFonts w:ascii="Lato" w:eastAsia="Lato" w:hAnsi="Lato" w:cs="Lato"/>
                <w:i/>
                <w:iCs/>
                <w:sz w:val="18"/>
                <w:szCs w:val="18"/>
              </w:rPr>
              <w:t xml:space="preserve"> świetle ekologii inf</w:t>
            </w:r>
            <w:r w:rsidR="00FC31C7" w:rsidRPr="3E770421">
              <w:rPr>
                <w:rFonts w:ascii="Lato" w:eastAsia="Lato" w:hAnsi="Lato" w:cs="Lato"/>
                <w:i/>
                <w:iCs/>
                <w:sz w:val="18"/>
                <w:szCs w:val="18"/>
              </w:rPr>
              <w:t>ormacji</w:t>
            </w:r>
            <w:r w:rsidRPr="3E770421">
              <w:rPr>
                <w:rFonts w:ascii="Lato" w:eastAsia="Lato" w:hAnsi="Lato" w:cs="Lato"/>
                <w:i/>
                <w:iCs/>
                <w:sz w:val="18"/>
                <w:szCs w:val="18"/>
              </w:rPr>
              <w:t>. Studium przypadku ZUS</w:t>
            </w:r>
          </w:p>
          <w:p w14:paraId="63E541F6" w14:textId="34BBFA62" w:rsidR="000B46E7" w:rsidRPr="000B46E7" w:rsidRDefault="000B46E7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dr Sabina Cisek</w:t>
            </w:r>
            <w:r w:rsidR="005536DA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, </w:t>
            </w:r>
            <w:r w:rsidR="000E5262" w:rsidRPr="0EBC4769">
              <w:rPr>
                <w:rFonts w:ascii="Lato" w:eastAsia="Lato" w:hAnsi="Lato" w:cs="Lato"/>
                <w:sz w:val="18"/>
                <w:szCs w:val="18"/>
              </w:rPr>
              <w:t>UJ</w:t>
            </w:r>
            <w:r w:rsidR="00FC31C7">
              <w:rPr>
                <w:rFonts w:ascii="Lato" w:hAnsi="Lato"/>
                <w:spacing w:val="-2"/>
                <w:sz w:val="18"/>
                <w:szCs w:val="18"/>
              </w:rPr>
              <w:br/>
            </w:r>
            <w:r w:rsidRPr="3E770421">
              <w:rPr>
                <w:rFonts w:ascii="Lato" w:eastAsia="Lato" w:hAnsi="Lato" w:cs="Lato"/>
                <w:i/>
                <w:iCs/>
                <w:spacing w:val="-2"/>
                <w:sz w:val="18"/>
                <w:szCs w:val="18"/>
              </w:rPr>
              <w:t>Źródła informacji o ubezpieczeniach społecznych w</w:t>
            </w:r>
            <w:r w:rsidR="005536DA" w:rsidRPr="3E770421">
              <w:rPr>
                <w:rFonts w:ascii="Lato" w:eastAsia="Lato" w:hAnsi="Lato" w:cs="Lato"/>
                <w:i/>
                <w:iCs/>
                <w:spacing w:val="-2"/>
                <w:sz w:val="18"/>
                <w:szCs w:val="18"/>
              </w:rPr>
              <w:t> </w:t>
            </w:r>
            <w:r w:rsidRPr="3E770421">
              <w:rPr>
                <w:rFonts w:ascii="Lato" w:eastAsia="Lato" w:hAnsi="Lato" w:cs="Lato"/>
                <w:i/>
                <w:iCs/>
                <w:spacing w:val="-2"/>
                <w:sz w:val="18"/>
                <w:szCs w:val="18"/>
              </w:rPr>
              <w:t xml:space="preserve">PL </w:t>
            </w:r>
            <w:r w:rsidR="005536DA" w:rsidRPr="3E770421">
              <w:rPr>
                <w:rFonts w:ascii="Lato" w:eastAsia="Lato" w:hAnsi="Lato" w:cs="Lato"/>
                <w:i/>
                <w:iCs/>
                <w:spacing w:val="-2"/>
                <w:sz w:val="18"/>
                <w:szCs w:val="18"/>
              </w:rPr>
              <w:t>i</w:t>
            </w:r>
            <w:r w:rsidRPr="3E770421">
              <w:rPr>
                <w:rFonts w:ascii="Lato" w:eastAsia="Lato" w:hAnsi="Lato" w:cs="Lato"/>
                <w:i/>
                <w:iCs/>
                <w:spacing w:val="-2"/>
                <w:sz w:val="18"/>
                <w:szCs w:val="18"/>
              </w:rPr>
              <w:t xml:space="preserve"> UE</w:t>
            </w:r>
          </w:p>
          <w:p w14:paraId="6D206D61" w14:textId="7C5CD083" w:rsidR="000B46E7" w:rsidRPr="000B46E7" w:rsidRDefault="000B46E7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61184BB8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 xml:space="preserve">dr Dorota Rak, </w:t>
            </w:r>
            <w:r w:rsidR="0026193D" w:rsidRPr="0EBC4769">
              <w:rPr>
                <w:rFonts w:ascii="Lato" w:eastAsia="Lato" w:hAnsi="Lato" w:cs="Lato"/>
                <w:sz w:val="18"/>
                <w:szCs w:val="18"/>
              </w:rPr>
              <w:t>UJ</w:t>
            </w:r>
            <w:r w:rsidR="00FC31C7">
              <w:rPr>
                <w:rFonts w:ascii="Lato" w:hAnsi="Lato"/>
                <w:spacing w:val="-2"/>
                <w:sz w:val="18"/>
                <w:szCs w:val="18"/>
              </w:rPr>
              <w:br/>
            </w:r>
            <w:r w:rsidRPr="3E770421">
              <w:rPr>
                <w:rFonts w:ascii="Lato" w:eastAsia="Lato" w:hAnsi="Lato" w:cs="Lato"/>
                <w:i/>
                <w:iCs/>
                <w:spacing w:val="-2"/>
                <w:sz w:val="18"/>
                <w:szCs w:val="18"/>
              </w:rPr>
              <w:t>Od brokera ubezpieczeń do brokera i</w:t>
            </w:r>
            <w:r w:rsidR="005536DA" w:rsidRPr="3E770421">
              <w:rPr>
                <w:rFonts w:ascii="Lato" w:eastAsia="Lato" w:hAnsi="Lato" w:cs="Lato"/>
                <w:i/>
                <w:iCs/>
                <w:spacing w:val="-2"/>
                <w:sz w:val="18"/>
                <w:szCs w:val="18"/>
              </w:rPr>
              <w:t>nformacji. Ujęcie kompetencyjne</w:t>
            </w:r>
          </w:p>
          <w:p w14:paraId="71764C81" w14:textId="1B6F5CDE" w:rsidR="008A4DD1" w:rsidRDefault="00703E82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61184BB8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Grażyna Kurowska</w:t>
            </w:r>
            <w:r w:rsidR="00C1660D" w:rsidRPr="61184BB8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,</w:t>
            </w:r>
            <w:r w:rsidRPr="596CD282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 </w:t>
            </w:r>
            <w:r w:rsidR="00A22A76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kierownik </w:t>
            </w:r>
            <w:r w:rsidRPr="596CD282">
              <w:rPr>
                <w:rFonts w:ascii="Lato" w:eastAsia="Lato" w:hAnsi="Lato" w:cs="Lato"/>
                <w:spacing w:val="-2"/>
                <w:sz w:val="18"/>
                <w:szCs w:val="18"/>
              </w:rPr>
              <w:t>Wydział</w:t>
            </w:r>
            <w:r w:rsidR="00A22A76">
              <w:rPr>
                <w:rFonts w:ascii="Lato" w:eastAsia="Lato" w:hAnsi="Lato" w:cs="Lato"/>
                <w:spacing w:val="-2"/>
                <w:sz w:val="18"/>
                <w:szCs w:val="18"/>
              </w:rPr>
              <w:t>u</w:t>
            </w:r>
            <w:r w:rsidRPr="596CD282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 Rozwoju Kompetencji Społecznych i Obywatelskich, O</w:t>
            </w:r>
            <w:r w:rsidR="00C1660D" w:rsidRPr="596CD282">
              <w:rPr>
                <w:rFonts w:ascii="Lato" w:eastAsia="Lato" w:hAnsi="Lato" w:cs="Lato"/>
                <w:spacing w:val="-2"/>
                <w:sz w:val="18"/>
                <w:szCs w:val="18"/>
              </w:rPr>
              <w:t>RE</w:t>
            </w:r>
            <w:r w:rsidR="00B80009">
              <w:rPr>
                <w:rFonts w:ascii="Lato" w:hAnsi="Lato"/>
                <w:spacing w:val="-2"/>
                <w:sz w:val="18"/>
                <w:szCs w:val="18"/>
              </w:rPr>
              <w:br/>
            </w:r>
          </w:p>
          <w:p w14:paraId="6261E0E1" w14:textId="77777777" w:rsidR="008A4DD1" w:rsidRDefault="008A4DD1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Prowadzenie panelu: </w:t>
            </w:r>
          </w:p>
          <w:p w14:paraId="5FFD06DB" w14:textId="29BA1876" w:rsidR="000B46E7" w:rsidRPr="000B46E7" w:rsidRDefault="008A4DD1" w:rsidP="3E770421">
            <w:pPr>
              <w:rPr>
                <w:rFonts w:ascii="Lato Semibold" w:eastAsia="Lato Semibold" w:hAnsi="Lato Semibold" w:cs="Lato Semibold"/>
                <w:sz w:val="18"/>
                <w:szCs w:val="18"/>
              </w:rPr>
            </w:pPr>
            <w:r w:rsidRPr="6E897343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 xml:space="preserve">dr hab. Łukasz Tomasz Sroka, </w:t>
            </w:r>
            <w:r w:rsidRPr="6E897343">
              <w:rPr>
                <w:rFonts w:ascii="Lato" w:eastAsia="Lato" w:hAnsi="Lato" w:cs="Lato"/>
                <w:spacing w:val="-2"/>
                <w:sz w:val="18"/>
                <w:szCs w:val="18"/>
              </w:rPr>
              <w:t>UP</w:t>
            </w:r>
          </w:p>
        </w:tc>
      </w:tr>
      <w:tr w:rsidR="000B46E7" w:rsidRPr="00E32B6A" w14:paraId="79F70151" w14:textId="77777777" w:rsidTr="3DC9F0F0">
        <w:tblPrEx>
          <w:tblBorders>
            <w:top w:val="single" w:sz="4" w:space="0" w:color="auto"/>
            <w:insideH w:val="single" w:sz="4" w:space="0" w:color="auto"/>
          </w:tblBorders>
          <w:tblCellMar>
            <w:left w:w="28" w:type="dxa"/>
            <w:bottom w:w="57" w:type="dxa"/>
            <w:right w:w="0" w:type="dxa"/>
          </w:tblCellMar>
        </w:tblPrEx>
        <w:trPr>
          <w:cantSplit/>
          <w:trHeight w:val="2038"/>
        </w:trPr>
        <w:tc>
          <w:tcPr>
            <w:tcW w:w="1277" w:type="dxa"/>
            <w:tcBorders>
              <w:top w:val="single" w:sz="4" w:space="0" w:color="auto"/>
              <w:bottom w:val="single" w:sz="12" w:space="0" w:color="auto"/>
            </w:tcBorders>
          </w:tcPr>
          <w:p w14:paraId="6951F706" w14:textId="11CB7BA6" w:rsidR="000B46E7" w:rsidRPr="00E32B6A" w:rsidRDefault="000B46E7" w:rsidP="3E770421">
            <w:pPr>
              <w:rPr>
                <w:rFonts w:ascii="Lato Light" w:eastAsia="Lato Light" w:hAnsi="Lato Light" w:cs="Lato Light"/>
                <w:sz w:val="18"/>
                <w:szCs w:val="18"/>
              </w:rPr>
            </w:pPr>
            <w:r w:rsidRPr="2695CB18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1</w:t>
            </w:r>
            <w:r w:rsidR="005536DA" w:rsidRPr="2695CB18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5</w:t>
            </w:r>
            <w:r w:rsidRPr="2695CB18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.0</w:t>
            </w:r>
            <w:r w:rsidR="005536DA" w:rsidRPr="2695CB18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0</w:t>
            </w:r>
            <w:r w:rsidRPr="2695CB18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 xml:space="preserve"> – 1</w:t>
            </w:r>
            <w:r w:rsidR="005536DA" w:rsidRPr="2695CB18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5</w:t>
            </w:r>
            <w:r w:rsidRPr="2695CB18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.30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087E8D15" w14:textId="77777777" w:rsidR="000B46E7" w:rsidRPr="00E32B6A" w:rsidRDefault="000B46E7" w:rsidP="3E770421">
            <w:pPr>
              <w:rPr>
                <w:rFonts w:ascii="Lato Light" w:eastAsia="Lato Light" w:hAnsi="Lato Light" w:cs="Lato Light"/>
                <w:sz w:val="18"/>
                <w:szCs w:val="18"/>
              </w:rPr>
            </w:pPr>
            <w:r w:rsidRPr="0EBC4769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 xml:space="preserve">Przerwa </w:t>
            </w:r>
            <w:r w:rsidR="00A4300B" w:rsidRPr="0EBC4769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kawowa</w:t>
            </w:r>
          </w:p>
        </w:tc>
      </w:tr>
      <w:tr w:rsidR="00357954" w:rsidRPr="00E32B6A" w14:paraId="6CB5E2E4" w14:textId="77777777" w:rsidTr="3DC9F0F0">
        <w:tblPrEx>
          <w:tblBorders>
            <w:top w:val="single" w:sz="4" w:space="0" w:color="auto"/>
            <w:insideH w:val="single" w:sz="4" w:space="0" w:color="auto"/>
          </w:tblBorders>
          <w:tblCellMar>
            <w:left w:w="28" w:type="dxa"/>
            <w:bottom w:w="57" w:type="dxa"/>
            <w:right w:w="0" w:type="dxa"/>
          </w:tblCellMar>
        </w:tblPrEx>
        <w:trPr>
          <w:cantSplit/>
          <w:trHeight w:val="352"/>
        </w:trPr>
        <w:tc>
          <w:tcPr>
            <w:tcW w:w="11058" w:type="dxa"/>
            <w:gridSpan w:val="4"/>
            <w:tcBorders>
              <w:top w:val="single" w:sz="18" w:space="0" w:color="885C94"/>
              <w:bottom w:val="single" w:sz="8" w:space="0" w:color="auto"/>
            </w:tcBorders>
          </w:tcPr>
          <w:p w14:paraId="770DEFCF" w14:textId="0827F7BB" w:rsidR="00357954" w:rsidRPr="00357954" w:rsidRDefault="00357954" w:rsidP="521E5F0A">
            <w:pPr>
              <w:rPr>
                <w:rFonts w:ascii="Lato" w:eastAsia="Lato" w:hAnsi="Lato" w:cs="Lato"/>
                <w:color w:val="2A6EB6"/>
                <w:sz w:val="20"/>
                <w:szCs w:val="20"/>
              </w:rPr>
            </w:pPr>
            <w:r w:rsidRPr="3E770421">
              <w:rPr>
                <w:rFonts w:ascii="Lato" w:eastAsia="Lato" w:hAnsi="Lato" w:cs="Lato"/>
                <w:b/>
                <w:bCs/>
                <w:color w:val="2A6EB6"/>
                <w:spacing w:val="-2"/>
                <w:sz w:val="20"/>
                <w:szCs w:val="20"/>
              </w:rPr>
              <w:lastRenderedPageBreak/>
              <w:t>Sesja III</w:t>
            </w:r>
            <w:r w:rsidR="00136699" w:rsidRPr="001B7ED1">
              <w:rPr>
                <w:rFonts w:ascii="Lato" w:eastAsia="Lato" w:hAnsi="Lato" w:cs="Lato"/>
                <w:color w:val="2A6EB6"/>
                <w:spacing w:val="-2"/>
                <w:sz w:val="20"/>
                <w:szCs w:val="20"/>
              </w:rPr>
              <w:t>: referat i dyskusja</w:t>
            </w:r>
          </w:p>
        </w:tc>
      </w:tr>
      <w:tr w:rsidR="00A4300B" w:rsidRPr="00E32B6A" w14:paraId="2A85E504" w14:textId="77777777" w:rsidTr="3DC9F0F0">
        <w:tblPrEx>
          <w:tblBorders>
            <w:top w:val="single" w:sz="4" w:space="0" w:color="auto"/>
            <w:insideH w:val="single" w:sz="4" w:space="0" w:color="auto"/>
          </w:tblBorders>
          <w:tblCellMar>
            <w:left w:w="28" w:type="dxa"/>
            <w:bottom w:w="57" w:type="dxa"/>
            <w:right w:w="0" w:type="dxa"/>
          </w:tblCellMar>
        </w:tblPrEx>
        <w:trPr>
          <w:cantSplit/>
        </w:trPr>
        <w:tc>
          <w:tcPr>
            <w:tcW w:w="1277" w:type="dxa"/>
            <w:tcBorders>
              <w:top w:val="single" w:sz="12" w:space="0" w:color="auto"/>
              <w:bottom w:val="single" w:sz="12" w:space="0" w:color="auto"/>
            </w:tcBorders>
          </w:tcPr>
          <w:p w14:paraId="13FA8474" w14:textId="788F3BEA" w:rsidR="00A4300B" w:rsidRPr="00E32B6A" w:rsidRDefault="00A4300B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>1</w:t>
            </w:r>
            <w:r w:rsidR="006C112D"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>5</w:t>
            </w:r>
            <w:r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>.30 – 1</w:t>
            </w:r>
            <w:r w:rsidR="006C112D"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>7</w:t>
            </w:r>
            <w:r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>.00</w:t>
            </w:r>
          </w:p>
        </w:tc>
        <w:tc>
          <w:tcPr>
            <w:tcW w:w="477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CB80BB8" w14:textId="77777777" w:rsidR="008A4DD1" w:rsidRPr="00720BE6" w:rsidRDefault="3E770421" w:rsidP="3E770421">
            <w:pPr>
              <w:spacing w:after="60"/>
              <w:ind w:left="-6"/>
              <w:rPr>
                <w:rFonts w:ascii="Lato Heavy" w:eastAsia="Lato Heavy" w:hAnsi="Lato Heavy" w:cs="Lato Heavy"/>
                <w:b/>
                <w:bCs/>
                <w:sz w:val="18"/>
                <w:szCs w:val="18"/>
              </w:rPr>
            </w:pPr>
            <w:r w:rsidRPr="3E770421">
              <w:rPr>
                <w:rFonts w:ascii="Lato Heavy" w:eastAsia="Lato Heavy" w:hAnsi="Lato Heavy" w:cs="Lato Heavy"/>
                <w:b/>
                <w:bCs/>
                <w:sz w:val="18"/>
                <w:szCs w:val="18"/>
              </w:rPr>
              <w:t xml:space="preserve">Kulturowe konteksty ubezpieczeń społecznych </w:t>
            </w:r>
          </w:p>
          <w:p w14:paraId="0BA64074" w14:textId="77777777" w:rsidR="00A4300B" w:rsidRPr="00A4300B" w:rsidRDefault="00A4300B" w:rsidP="3E770421">
            <w:pPr>
              <w:pStyle w:val="Akapitzlist"/>
              <w:numPr>
                <w:ilvl w:val="0"/>
                <w:numId w:val="15"/>
              </w:numPr>
              <w:spacing w:after="60"/>
              <w:ind w:left="351" w:hanging="357"/>
              <w:contextualSpacing w:val="0"/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Jak współczesna kultura komunikuje zagadnienia związane z realizacją </w:t>
            </w:r>
            <w:proofErr w:type="spellStart"/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ryzyk</w:t>
            </w:r>
            <w:proofErr w:type="spellEnd"/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 życiowych?</w:t>
            </w:r>
          </w:p>
          <w:p w14:paraId="040354DF" w14:textId="77777777" w:rsidR="00A4300B" w:rsidRPr="000B46E7" w:rsidRDefault="00A4300B" w:rsidP="3E770421">
            <w:pPr>
              <w:pStyle w:val="Akapitzlist"/>
              <w:numPr>
                <w:ilvl w:val="0"/>
                <w:numId w:val="15"/>
              </w:numPr>
              <w:spacing w:after="60"/>
              <w:ind w:left="351" w:hanging="357"/>
              <w:contextualSpacing w:val="0"/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Ubezpieczenia społeczne „ukryte” w przekazach kulturowych (dziedziny sztuki, twórcy, odbiorcy, struktura przekazu)</w:t>
            </w:r>
          </w:p>
        </w:tc>
        <w:tc>
          <w:tcPr>
            <w:tcW w:w="5002" w:type="dxa"/>
            <w:tcBorders>
              <w:top w:val="single" w:sz="12" w:space="0" w:color="auto"/>
              <w:bottom w:val="single" w:sz="12" w:space="0" w:color="auto"/>
            </w:tcBorders>
          </w:tcPr>
          <w:p w14:paraId="0EDBA15E" w14:textId="59DDADBE" w:rsidR="00A4300B" w:rsidRDefault="00A4300B" w:rsidP="3DC9F0F0">
            <w:pPr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Prelegent:</w:t>
            </w:r>
          </w:p>
          <w:p w14:paraId="1ACA4906" w14:textId="154F96B0" w:rsidR="00A4300B" w:rsidRPr="0026193D" w:rsidRDefault="00A4300B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596CD282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Mateusz Pawłowicz</w:t>
            </w:r>
            <w:r w:rsidRPr="596CD282">
              <w:rPr>
                <w:rFonts w:ascii="Lato" w:eastAsia="Lato" w:hAnsi="Lato" w:cs="Lato"/>
                <w:spacing w:val="-2"/>
                <w:sz w:val="18"/>
                <w:szCs w:val="18"/>
              </w:rPr>
              <w:t>, ZUS</w:t>
            </w:r>
            <w:r w:rsidR="002E7A01">
              <w:rPr>
                <w:rFonts w:ascii="Lato" w:hAnsi="Lato"/>
                <w:spacing w:val="-2"/>
                <w:sz w:val="18"/>
                <w:szCs w:val="18"/>
              </w:rPr>
              <w:br/>
            </w:r>
            <w:r w:rsidR="002E7A01" w:rsidRPr="0EBC4769">
              <w:rPr>
                <w:rFonts w:ascii="Lato" w:eastAsia="Lato" w:hAnsi="Lato" w:cs="Lato"/>
                <w:sz w:val="18"/>
                <w:szCs w:val="18"/>
              </w:rPr>
              <w:t xml:space="preserve">Okrutny smok, który kradnie wszystko, na co obrócił wzrok </w:t>
            </w:r>
            <w:r w:rsidR="0026193D">
              <w:rPr>
                <w:rFonts w:ascii="Lato" w:eastAsia="Lato" w:hAnsi="Lato" w:cs="Lato"/>
                <w:sz w:val="18"/>
                <w:szCs w:val="18"/>
              </w:rPr>
              <w:t>–</w:t>
            </w:r>
            <w:r w:rsidR="002E7A01" w:rsidRPr="0EBC4769">
              <w:rPr>
                <w:rFonts w:ascii="Lato" w:eastAsia="Lato" w:hAnsi="Lato" w:cs="Lato"/>
                <w:sz w:val="18"/>
                <w:szCs w:val="18"/>
              </w:rPr>
              <w:t xml:space="preserve"> fałszywa opowieść o ubezpieczeniach</w:t>
            </w:r>
            <w:r w:rsidR="00CF4B8D" w:rsidRPr="0EBC4769">
              <w:rPr>
                <w:rFonts w:ascii="Lato" w:eastAsia="Lato" w:hAnsi="Lato" w:cs="Lato"/>
                <w:sz w:val="18"/>
                <w:szCs w:val="18"/>
              </w:rPr>
              <w:t xml:space="preserve"> społecznych w kulturze masowej</w:t>
            </w:r>
          </w:p>
          <w:p w14:paraId="5D6035A8" w14:textId="77777777" w:rsidR="00A4300B" w:rsidRDefault="00A4300B" w:rsidP="00AA2E13">
            <w:pPr>
              <w:rPr>
                <w:rFonts w:ascii="Lato" w:hAnsi="Lato"/>
                <w:spacing w:val="-2"/>
                <w:sz w:val="18"/>
                <w:szCs w:val="18"/>
              </w:rPr>
            </w:pPr>
          </w:p>
          <w:p w14:paraId="4EF75D00" w14:textId="77777777" w:rsidR="00A4300B" w:rsidRDefault="00A4300B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Dyskusja panelowa:</w:t>
            </w:r>
          </w:p>
          <w:p w14:paraId="02B7A338" w14:textId="24BF9333" w:rsidR="00A4300B" w:rsidRPr="00A4300B" w:rsidRDefault="00A4300B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596CD282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dr hab. Małgorzata Jacyno</w:t>
            </w:r>
            <w:r w:rsidR="006217DD" w:rsidRPr="596CD282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, </w:t>
            </w:r>
            <w:r w:rsidRPr="596CD282">
              <w:rPr>
                <w:rFonts w:ascii="Lato" w:eastAsia="Lato" w:hAnsi="Lato" w:cs="Lato"/>
                <w:spacing w:val="-2"/>
                <w:sz w:val="18"/>
                <w:szCs w:val="18"/>
              </w:rPr>
              <w:t>UW</w:t>
            </w:r>
          </w:p>
          <w:p w14:paraId="59FD4321" w14:textId="045488DF" w:rsidR="008A4DD1" w:rsidRDefault="00A4300B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596CD282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dr hab. Piotr Celiński</w:t>
            </w:r>
            <w:r w:rsidRPr="596CD282">
              <w:rPr>
                <w:rFonts w:ascii="Lato" w:eastAsia="Lato" w:hAnsi="Lato" w:cs="Lato"/>
                <w:spacing w:val="-2"/>
                <w:sz w:val="18"/>
                <w:szCs w:val="18"/>
              </w:rPr>
              <w:t>, U</w:t>
            </w:r>
            <w:r w:rsidR="0026193D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niwersytet </w:t>
            </w:r>
            <w:r w:rsidRPr="596CD282">
              <w:rPr>
                <w:rFonts w:ascii="Lato" w:eastAsia="Lato" w:hAnsi="Lato" w:cs="Lato"/>
                <w:spacing w:val="-2"/>
                <w:sz w:val="18"/>
                <w:szCs w:val="18"/>
              </w:rPr>
              <w:t>M</w:t>
            </w:r>
            <w:r w:rsidR="0026193D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arii </w:t>
            </w:r>
            <w:r w:rsidRPr="596CD282">
              <w:rPr>
                <w:rFonts w:ascii="Lato" w:eastAsia="Lato" w:hAnsi="Lato" w:cs="Lato"/>
                <w:spacing w:val="-2"/>
                <w:sz w:val="18"/>
                <w:szCs w:val="18"/>
              </w:rPr>
              <w:t>C</w:t>
            </w:r>
            <w:r w:rsidR="0026193D">
              <w:rPr>
                <w:rFonts w:ascii="Lato" w:eastAsia="Lato" w:hAnsi="Lato" w:cs="Lato"/>
                <w:spacing w:val="-2"/>
                <w:sz w:val="18"/>
                <w:szCs w:val="18"/>
              </w:rPr>
              <w:t>urie-</w:t>
            </w:r>
            <w:r w:rsidRPr="596CD282">
              <w:rPr>
                <w:rFonts w:ascii="Lato" w:eastAsia="Lato" w:hAnsi="Lato" w:cs="Lato"/>
                <w:spacing w:val="-2"/>
                <w:sz w:val="18"/>
                <w:szCs w:val="18"/>
              </w:rPr>
              <w:t>S</w:t>
            </w:r>
            <w:r w:rsidR="0026193D">
              <w:rPr>
                <w:rFonts w:ascii="Lato" w:eastAsia="Lato" w:hAnsi="Lato" w:cs="Lato"/>
                <w:spacing w:val="-2"/>
                <w:sz w:val="18"/>
                <w:szCs w:val="18"/>
              </w:rPr>
              <w:t>kłodowskiej</w:t>
            </w:r>
            <w:r w:rsidR="008A4DD1" w:rsidRPr="596CD282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 </w:t>
            </w:r>
          </w:p>
          <w:p w14:paraId="64053423" w14:textId="77777777" w:rsidR="008A4DD1" w:rsidRDefault="008A4DD1" w:rsidP="008A4DD1">
            <w:pPr>
              <w:rPr>
                <w:rFonts w:ascii="Lato" w:hAnsi="Lato"/>
                <w:spacing w:val="-2"/>
                <w:sz w:val="18"/>
                <w:szCs w:val="18"/>
              </w:rPr>
            </w:pPr>
          </w:p>
          <w:p w14:paraId="36AE09D1" w14:textId="77777777" w:rsidR="008A4DD1" w:rsidRDefault="008A4DD1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Prowadzenie panelu: </w:t>
            </w:r>
          </w:p>
          <w:p w14:paraId="4DBB6E5E" w14:textId="72A81F06" w:rsidR="00A4300B" w:rsidRPr="000B46E7" w:rsidRDefault="008A4DD1" w:rsidP="3E770421">
            <w:pPr>
              <w:rPr>
                <w:rFonts w:ascii="Lato Semibold" w:eastAsia="Lato Semibold" w:hAnsi="Lato Semibold" w:cs="Lato Semibold"/>
                <w:sz w:val="18"/>
                <w:szCs w:val="18"/>
              </w:rPr>
            </w:pPr>
            <w:r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d</w:t>
            </w:r>
            <w:r w:rsidRPr="0EBC4769">
              <w:rPr>
                <w:rFonts w:ascii="Lato Semibold" w:eastAsia="Lato Semibold" w:hAnsi="Lato Semibold" w:cs="Lato Semibold"/>
                <w:b/>
                <w:bCs/>
                <w:spacing w:val="-2"/>
                <w:sz w:val="18"/>
                <w:szCs w:val="18"/>
              </w:rPr>
              <w:t xml:space="preserve">r </w:t>
            </w:r>
            <w:r w:rsidR="002E7A01" w:rsidRPr="0EBC4769">
              <w:rPr>
                <w:rFonts w:ascii="Lato Semibold" w:eastAsia="Lato Semibold" w:hAnsi="Lato Semibold" w:cs="Lato Semibold"/>
                <w:b/>
                <w:bCs/>
                <w:spacing w:val="-2"/>
                <w:sz w:val="18"/>
                <w:szCs w:val="18"/>
              </w:rPr>
              <w:t>Jacek Dziekan</w:t>
            </w:r>
            <w:r w:rsidR="002E7A01" w:rsidRPr="0EBC4769">
              <w:rPr>
                <w:rFonts w:ascii="Lato" w:eastAsia="Lato" w:hAnsi="Lato" w:cs="Lato"/>
                <w:b/>
                <w:bCs/>
                <w:spacing w:val="-2"/>
                <w:sz w:val="18"/>
                <w:szCs w:val="18"/>
              </w:rPr>
              <w:t>,</w:t>
            </w:r>
            <w:r w:rsidR="002E7A01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 ZUS</w:t>
            </w:r>
          </w:p>
        </w:tc>
      </w:tr>
      <w:tr w:rsidR="00A4300B" w:rsidRPr="00E32B6A" w14:paraId="7C4E519F" w14:textId="77777777" w:rsidTr="3DC9F0F0">
        <w:tblPrEx>
          <w:tblBorders>
            <w:top w:val="single" w:sz="4" w:space="0" w:color="auto"/>
            <w:insideH w:val="single" w:sz="4" w:space="0" w:color="auto"/>
          </w:tblBorders>
          <w:tblCellMar>
            <w:left w:w="28" w:type="dxa"/>
            <w:bottom w:w="57" w:type="dxa"/>
            <w:right w:w="0" w:type="dxa"/>
          </w:tblCellMar>
        </w:tblPrEx>
        <w:trPr>
          <w:cantSplit/>
          <w:trHeight w:val="1085"/>
        </w:trPr>
        <w:tc>
          <w:tcPr>
            <w:tcW w:w="1277" w:type="dxa"/>
            <w:tcBorders>
              <w:top w:val="single" w:sz="12" w:space="0" w:color="auto"/>
              <w:bottom w:val="nil"/>
            </w:tcBorders>
          </w:tcPr>
          <w:p w14:paraId="6DAF8E43" w14:textId="01ACE360" w:rsidR="00A4300B" w:rsidRDefault="006C112D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>17.</w:t>
            </w:r>
            <w:r w:rsidR="000C55CA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00 </w:t>
            </w:r>
            <w:r w:rsidRPr="2695CB18">
              <w:rPr>
                <w:rFonts w:ascii="Lato" w:eastAsia="Lato" w:hAnsi="Lato" w:cs="Lato"/>
                <w:spacing w:val="-2"/>
                <w:sz w:val="18"/>
                <w:szCs w:val="18"/>
              </w:rPr>
              <w:t>– 17.45</w:t>
            </w:r>
          </w:p>
        </w:tc>
        <w:tc>
          <w:tcPr>
            <w:tcW w:w="4779" w:type="dxa"/>
            <w:gridSpan w:val="2"/>
            <w:tcBorders>
              <w:top w:val="single" w:sz="12" w:space="0" w:color="auto"/>
              <w:bottom w:val="nil"/>
            </w:tcBorders>
          </w:tcPr>
          <w:p w14:paraId="02F188F2" w14:textId="77777777" w:rsidR="006C112D" w:rsidRDefault="006C112D" w:rsidP="3E770421">
            <w:pPr>
              <w:pStyle w:val="Akapitzlist"/>
              <w:numPr>
                <w:ilvl w:val="0"/>
                <w:numId w:val="16"/>
              </w:numPr>
              <w:spacing w:after="60"/>
              <w:ind w:left="397"/>
              <w:contextualSpacing w:val="0"/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Prezentacja nowej edycji materia</w:t>
            </w:r>
            <w:r w:rsidR="008A4DD1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łów dydaktycznych „Lekcje z ZUS”</w:t>
            </w:r>
          </w:p>
          <w:p w14:paraId="071F4EE9" w14:textId="77777777" w:rsidR="006C112D" w:rsidRPr="006C112D" w:rsidRDefault="006C112D" w:rsidP="006C112D">
            <w:pPr>
              <w:spacing w:after="60"/>
              <w:ind w:left="37"/>
              <w:rPr>
                <w:rFonts w:ascii="Lato" w:hAnsi="Lato"/>
                <w:spacing w:val="-2"/>
                <w:sz w:val="18"/>
                <w:szCs w:val="18"/>
              </w:rPr>
            </w:pPr>
          </w:p>
          <w:p w14:paraId="5722ED74" w14:textId="77777777" w:rsidR="00A4300B" w:rsidRPr="006C112D" w:rsidRDefault="006C112D" w:rsidP="3E770421">
            <w:pPr>
              <w:pStyle w:val="Akapitzlist"/>
              <w:numPr>
                <w:ilvl w:val="0"/>
                <w:numId w:val="16"/>
              </w:numPr>
              <w:spacing w:after="60"/>
              <w:ind w:left="351" w:hanging="357"/>
              <w:contextualSpacing w:val="0"/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Materiały edukacyjne ZUS a nowe wymogi w zakresie doradztwa zawodowego</w:t>
            </w:r>
          </w:p>
        </w:tc>
        <w:tc>
          <w:tcPr>
            <w:tcW w:w="5002" w:type="dxa"/>
            <w:tcBorders>
              <w:top w:val="single" w:sz="12" w:space="0" w:color="auto"/>
              <w:bottom w:val="nil"/>
            </w:tcBorders>
          </w:tcPr>
          <w:p w14:paraId="71FC5D6F" w14:textId="36BB2EED" w:rsidR="006C112D" w:rsidRPr="006C112D" w:rsidRDefault="006C112D" w:rsidP="3E770421">
            <w:pPr>
              <w:spacing w:after="60"/>
              <w:ind w:left="-6"/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Barbara Owsiak</w:t>
            </w: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, ZUS</w:t>
            </w:r>
          </w:p>
          <w:p w14:paraId="7999683A" w14:textId="77777777" w:rsidR="006C112D" w:rsidRPr="006C112D" w:rsidRDefault="006C112D" w:rsidP="3E770421">
            <w:pPr>
              <w:spacing w:after="60"/>
              <w:ind w:left="-6"/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Małgorzata Meissner</w:t>
            </w: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, metodyk współpracująca przy opracowaniu nowej edycji </w:t>
            </w:r>
          </w:p>
          <w:p w14:paraId="0D40717C" w14:textId="0187934D" w:rsidR="00A4300B" w:rsidRDefault="00A5087D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2DC47865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 xml:space="preserve">Bogdan </w:t>
            </w:r>
            <w:proofErr w:type="spellStart"/>
            <w:r w:rsidRPr="2DC47865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Kruszakin</w:t>
            </w:r>
            <w:proofErr w:type="spellEnd"/>
            <w:r w:rsidRPr="2DC47865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,</w:t>
            </w:r>
            <w:r w:rsidRPr="596CD282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 </w:t>
            </w:r>
            <w:r w:rsidR="00CF4B8D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nauczyciel, konsultant, </w:t>
            </w:r>
            <w:r w:rsidRPr="596CD282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ORE </w:t>
            </w:r>
          </w:p>
        </w:tc>
      </w:tr>
      <w:tr w:rsidR="00251404" w:rsidRPr="00E32B6A" w14:paraId="6CF7D626" w14:textId="77777777" w:rsidTr="3DC9F0F0">
        <w:tblPrEx>
          <w:tblBorders>
            <w:top w:val="single" w:sz="4" w:space="0" w:color="auto"/>
            <w:insideH w:val="single" w:sz="4" w:space="0" w:color="auto"/>
          </w:tblBorders>
          <w:tblCellMar>
            <w:left w:w="28" w:type="dxa"/>
            <w:bottom w:w="57" w:type="dxa"/>
            <w:right w:w="0" w:type="dxa"/>
          </w:tblCellMar>
        </w:tblPrEx>
        <w:trPr>
          <w:cantSplit/>
        </w:trPr>
        <w:tc>
          <w:tcPr>
            <w:tcW w:w="1277" w:type="dxa"/>
            <w:tcBorders>
              <w:top w:val="nil"/>
            </w:tcBorders>
          </w:tcPr>
          <w:p w14:paraId="601F68AF" w14:textId="77777777" w:rsidR="00251404" w:rsidRPr="00251404" w:rsidRDefault="00251404" w:rsidP="00251404">
            <w:pPr>
              <w:ind w:left="360"/>
              <w:rPr>
                <w:rFonts w:ascii="Lato" w:eastAsia="Lato" w:hAnsi="Lato" w:cs="Lato"/>
                <w:spacing w:val="-2"/>
                <w:sz w:val="18"/>
                <w:szCs w:val="18"/>
              </w:rPr>
            </w:pPr>
          </w:p>
        </w:tc>
        <w:tc>
          <w:tcPr>
            <w:tcW w:w="4779" w:type="dxa"/>
            <w:gridSpan w:val="2"/>
            <w:tcBorders>
              <w:top w:val="nil"/>
            </w:tcBorders>
          </w:tcPr>
          <w:p w14:paraId="2FFFFE55" w14:textId="77777777" w:rsidR="00251404" w:rsidRPr="00251404" w:rsidRDefault="00251404" w:rsidP="00251404">
            <w:pPr>
              <w:spacing w:after="60"/>
              <w:ind w:left="360"/>
              <w:rPr>
                <w:rFonts w:ascii="Lato" w:eastAsia="Lato" w:hAnsi="Lato" w:cs="Lato"/>
                <w:spacing w:val="-2"/>
                <w:sz w:val="18"/>
                <w:szCs w:val="18"/>
              </w:rPr>
            </w:pPr>
          </w:p>
        </w:tc>
        <w:tc>
          <w:tcPr>
            <w:tcW w:w="5002" w:type="dxa"/>
            <w:tcBorders>
              <w:top w:val="nil"/>
            </w:tcBorders>
          </w:tcPr>
          <w:p w14:paraId="0ACCC6EB" w14:textId="77777777" w:rsidR="00251404" w:rsidRPr="00251404" w:rsidRDefault="00251404" w:rsidP="00251404">
            <w:pPr>
              <w:spacing w:after="60"/>
              <w:ind w:left="360"/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</w:pPr>
          </w:p>
        </w:tc>
      </w:tr>
      <w:tr w:rsidR="004034DA" w:rsidRPr="009B1B8D" w14:paraId="107D0C6B" w14:textId="77777777" w:rsidTr="3DC9F0F0">
        <w:tblPrEx>
          <w:tblBorders>
            <w:top w:val="single" w:sz="4" w:space="0" w:color="auto"/>
            <w:insideH w:val="single" w:sz="4" w:space="0" w:color="auto"/>
          </w:tblBorders>
          <w:tblCellMar>
            <w:left w:w="28" w:type="dxa"/>
            <w:right w:w="0" w:type="dxa"/>
          </w:tblCellMar>
        </w:tblPrEx>
        <w:trPr>
          <w:cantSplit/>
          <w:trHeight w:val="528"/>
        </w:trPr>
        <w:tc>
          <w:tcPr>
            <w:tcW w:w="11058" w:type="dxa"/>
            <w:gridSpan w:val="4"/>
            <w:tcBorders>
              <w:top w:val="single" w:sz="24" w:space="0" w:color="885C94"/>
              <w:bottom w:val="single" w:sz="12" w:space="0" w:color="auto"/>
            </w:tcBorders>
          </w:tcPr>
          <w:p w14:paraId="4B261EEB" w14:textId="77777777" w:rsidR="004034DA" w:rsidRPr="009B1B8D" w:rsidRDefault="006C112D" w:rsidP="3E770421">
            <w:pPr>
              <w:spacing w:after="60"/>
              <w:rPr>
                <w:rFonts w:ascii="Lato" w:eastAsia="Lato" w:hAnsi="Lato" w:cs="Lato"/>
                <w:i/>
                <w:iCs/>
                <w:sz w:val="20"/>
                <w:szCs w:val="20"/>
                <w:lang w:val="en-US"/>
              </w:rPr>
            </w:pPr>
            <w:r w:rsidRPr="0EBC4769">
              <w:rPr>
                <w:rFonts w:ascii="Lato Black" w:eastAsia="Lato Black" w:hAnsi="Lato Black" w:cs="Lato Black"/>
                <w:b/>
                <w:bCs/>
                <w:color w:val="29527D"/>
                <w:spacing w:val="-2"/>
                <w:sz w:val="24"/>
                <w:szCs w:val="24"/>
              </w:rPr>
              <w:t>5</w:t>
            </w:r>
            <w:r w:rsidR="004034DA" w:rsidRPr="0EBC4769">
              <w:rPr>
                <w:rFonts w:ascii="Lato Black" w:eastAsia="Lato Black" w:hAnsi="Lato Black" w:cs="Lato Black"/>
                <w:b/>
                <w:bCs/>
                <w:color w:val="29527D"/>
                <w:spacing w:val="-2"/>
                <w:sz w:val="24"/>
                <w:szCs w:val="24"/>
              </w:rPr>
              <w:t xml:space="preserve"> </w:t>
            </w:r>
            <w:r w:rsidRPr="0EBC4769">
              <w:rPr>
                <w:rFonts w:ascii="Lato Black" w:eastAsia="Lato Black" w:hAnsi="Lato Black" w:cs="Lato Black"/>
                <w:b/>
                <w:bCs/>
                <w:color w:val="29527D"/>
                <w:spacing w:val="-2"/>
                <w:sz w:val="24"/>
                <w:szCs w:val="24"/>
              </w:rPr>
              <w:t>kwietnia</w:t>
            </w:r>
            <w:r w:rsidR="00085F30" w:rsidRPr="0EBC4769">
              <w:rPr>
                <w:rFonts w:ascii="Lato Black" w:eastAsia="Lato Black" w:hAnsi="Lato Black" w:cs="Lato Black"/>
                <w:b/>
                <w:bCs/>
                <w:color w:val="29527D"/>
                <w:spacing w:val="-2"/>
                <w:sz w:val="24"/>
                <w:szCs w:val="24"/>
              </w:rPr>
              <w:t xml:space="preserve">, </w:t>
            </w:r>
            <w:r w:rsidRPr="0EBC4769">
              <w:rPr>
                <w:rFonts w:ascii="Lato Black" w:eastAsia="Lato Black" w:hAnsi="Lato Black" w:cs="Lato Black"/>
                <w:b/>
                <w:bCs/>
                <w:color w:val="29527D"/>
                <w:spacing w:val="-2"/>
                <w:sz w:val="24"/>
                <w:szCs w:val="24"/>
              </w:rPr>
              <w:t>piątek</w:t>
            </w:r>
          </w:p>
        </w:tc>
      </w:tr>
      <w:tr w:rsidR="003A23D4" w:rsidRPr="00E32B6A" w14:paraId="376DFA2A" w14:textId="77777777" w:rsidTr="3DC9F0F0">
        <w:tblPrEx>
          <w:tblBorders>
            <w:top w:val="single" w:sz="4" w:space="0" w:color="auto"/>
            <w:insideH w:val="single" w:sz="4" w:space="0" w:color="auto"/>
          </w:tblBorders>
          <w:tblCellMar>
            <w:left w:w="28" w:type="dxa"/>
            <w:bottom w:w="57" w:type="dxa"/>
            <w:right w:w="0" w:type="dxa"/>
          </w:tblCellMar>
        </w:tblPrEx>
        <w:trPr>
          <w:cantSplit/>
          <w:trHeight w:val="1304"/>
        </w:trPr>
        <w:tc>
          <w:tcPr>
            <w:tcW w:w="1277" w:type="dxa"/>
            <w:tcBorders>
              <w:top w:val="single" w:sz="12" w:space="0" w:color="auto"/>
              <w:bottom w:val="single" w:sz="12" w:space="0" w:color="auto"/>
            </w:tcBorders>
          </w:tcPr>
          <w:p w14:paraId="28521FB1" w14:textId="77777777" w:rsidR="003A23D4" w:rsidRPr="00F00D29" w:rsidRDefault="003A23D4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9.00 –9.45</w:t>
            </w:r>
          </w:p>
        </w:tc>
        <w:tc>
          <w:tcPr>
            <w:tcW w:w="477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1969354" w14:textId="77777777" w:rsidR="003A23D4" w:rsidRPr="00720BE6" w:rsidRDefault="3E770421" w:rsidP="3E770421">
            <w:pPr>
              <w:spacing w:after="60"/>
              <w:ind w:left="-6"/>
              <w:rPr>
                <w:rFonts w:ascii="Lato Heavy" w:eastAsia="Lato Heavy" w:hAnsi="Lato Heavy" w:cs="Lato Heavy"/>
                <w:b/>
                <w:bCs/>
                <w:sz w:val="18"/>
                <w:szCs w:val="18"/>
              </w:rPr>
            </w:pPr>
            <w:r w:rsidRPr="3E770421">
              <w:rPr>
                <w:rFonts w:ascii="Lato Heavy" w:eastAsia="Lato Heavy" w:hAnsi="Lato Heavy" w:cs="Lato Heavy"/>
                <w:b/>
                <w:bCs/>
                <w:sz w:val="18"/>
                <w:szCs w:val="18"/>
              </w:rPr>
              <w:t>Moderowany warsztat z ekspertem</w:t>
            </w:r>
          </w:p>
          <w:p w14:paraId="389EE90A" w14:textId="77777777" w:rsidR="003A23D4" w:rsidRDefault="003A23D4" w:rsidP="003A23D4">
            <w:pPr>
              <w:rPr>
                <w:rFonts w:ascii="Lato" w:hAnsi="Lato"/>
                <w:b/>
              </w:rPr>
            </w:pPr>
          </w:p>
          <w:p w14:paraId="435EF149" w14:textId="6174DD46" w:rsidR="003A23D4" w:rsidRPr="00F00D29" w:rsidRDefault="0026193D" w:rsidP="0026193D">
            <w:pPr>
              <w:rPr>
                <w:rFonts w:ascii="Lato" w:eastAsia="Lato" w:hAnsi="Lato" w:cs="Lato"/>
                <w:sz w:val="18"/>
                <w:szCs w:val="18"/>
              </w:rPr>
            </w:pPr>
            <w:r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Działalność gospodarcza: </w:t>
            </w:r>
            <w:r w:rsidR="003A23D4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ulgi i preferencyjne składki, </w:t>
            </w:r>
            <w:r w:rsidR="00A22A76">
              <w:rPr>
                <w:rFonts w:ascii="Lato" w:hAnsi="Lato"/>
                <w:spacing w:val="-2"/>
                <w:sz w:val="18"/>
                <w:szCs w:val="18"/>
              </w:rPr>
              <w:br/>
            </w:r>
            <w:r w:rsidR="003A23D4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czyli „Przedsiębiorco – masz wybór</w:t>
            </w:r>
            <w:r w:rsidR="00E109E3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”</w:t>
            </w:r>
            <w:r w:rsidR="003A23D4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 </w:t>
            </w:r>
          </w:p>
        </w:tc>
        <w:tc>
          <w:tcPr>
            <w:tcW w:w="5002" w:type="dxa"/>
            <w:tcBorders>
              <w:top w:val="single" w:sz="12" w:space="0" w:color="auto"/>
              <w:bottom w:val="single" w:sz="12" w:space="0" w:color="auto"/>
            </w:tcBorders>
          </w:tcPr>
          <w:p w14:paraId="2C5B5064" w14:textId="77777777" w:rsidR="003A23D4" w:rsidRDefault="3E770421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3E770421">
              <w:rPr>
                <w:rFonts w:ascii="Lato Semibold" w:eastAsia="Lato Semibold" w:hAnsi="Lato Semibold" w:cs="Lato Semibold"/>
                <w:sz w:val="18"/>
                <w:szCs w:val="18"/>
              </w:rPr>
              <w:t>Paweł Jaroszek</w:t>
            </w:r>
            <w:r w:rsidRPr="3E770421">
              <w:rPr>
                <w:rFonts w:ascii="Lato" w:eastAsia="Lato" w:hAnsi="Lato" w:cs="Lato"/>
                <w:sz w:val="18"/>
                <w:szCs w:val="18"/>
              </w:rPr>
              <w:t>, wiceprezes ZUS</w:t>
            </w:r>
          </w:p>
          <w:p w14:paraId="2E50AD8B" w14:textId="77777777" w:rsidR="003A23D4" w:rsidRDefault="003A23D4" w:rsidP="003A23D4">
            <w:pPr>
              <w:rPr>
                <w:rFonts w:ascii="Lato" w:hAnsi="Lato"/>
                <w:spacing w:val="-2"/>
                <w:sz w:val="18"/>
                <w:szCs w:val="18"/>
              </w:rPr>
            </w:pPr>
          </w:p>
          <w:p w14:paraId="681E677E" w14:textId="77777777" w:rsidR="003A23D4" w:rsidRDefault="003A23D4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Prowadzenie warsztatu: </w:t>
            </w:r>
          </w:p>
          <w:p w14:paraId="71752DE1" w14:textId="77777777" w:rsidR="003A23D4" w:rsidRPr="00F00D29" w:rsidRDefault="003A23D4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596CD282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Anna Szaniawska</w:t>
            </w:r>
            <w:r w:rsidRPr="596CD282">
              <w:rPr>
                <w:rFonts w:ascii="Lato" w:eastAsia="Lato" w:hAnsi="Lato" w:cs="Lato"/>
                <w:spacing w:val="-2"/>
                <w:sz w:val="18"/>
                <w:szCs w:val="18"/>
              </w:rPr>
              <w:t>, regionalny rzecznik prasowy ZUS w Krakowie</w:t>
            </w:r>
          </w:p>
        </w:tc>
      </w:tr>
      <w:tr w:rsidR="003A23D4" w:rsidRPr="00E32B6A" w14:paraId="2B867761" w14:textId="77777777" w:rsidTr="3DC9F0F0">
        <w:tblPrEx>
          <w:tblBorders>
            <w:top w:val="single" w:sz="4" w:space="0" w:color="auto"/>
            <w:insideH w:val="single" w:sz="4" w:space="0" w:color="auto"/>
          </w:tblBorders>
          <w:tblCellMar>
            <w:left w:w="28" w:type="dxa"/>
            <w:bottom w:w="57" w:type="dxa"/>
            <w:right w:w="0" w:type="dxa"/>
          </w:tblCellMar>
        </w:tblPrEx>
        <w:trPr>
          <w:cantSplit/>
        </w:trPr>
        <w:tc>
          <w:tcPr>
            <w:tcW w:w="1277" w:type="dxa"/>
            <w:tcBorders>
              <w:top w:val="single" w:sz="4" w:space="0" w:color="auto"/>
            </w:tcBorders>
          </w:tcPr>
          <w:p w14:paraId="1122E69E" w14:textId="77777777" w:rsidR="003A23D4" w:rsidRPr="00F00D29" w:rsidRDefault="00FC31C7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9.45 – 10.30</w:t>
            </w:r>
          </w:p>
        </w:tc>
        <w:tc>
          <w:tcPr>
            <w:tcW w:w="4779" w:type="dxa"/>
            <w:gridSpan w:val="2"/>
            <w:tcBorders>
              <w:top w:val="single" w:sz="4" w:space="0" w:color="auto"/>
            </w:tcBorders>
          </w:tcPr>
          <w:p w14:paraId="02F5E836" w14:textId="77777777" w:rsidR="003A23D4" w:rsidRDefault="3E770421" w:rsidP="3E770421">
            <w:pPr>
              <w:spacing w:after="60"/>
              <w:ind w:left="-6"/>
              <w:rPr>
                <w:rFonts w:ascii="Lato Heavy" w:eastAsia="Lato Heavy" w:hAnsi="Lato Heavy" w:cs="Lato Heavy"/>
                <w:b/>
                <w:bCs/>
                <w:sz w:val="18"/>
                <w:szCs w:val="18"/>
              </w:rPr>
            </w:pPr>
            <w:r w:rsidRPr="3E770421">
              <w:rPr>
                <w:rFonts w:ascii="Lato Heavy" w:eastAsia="Lato Heavy" w:hAnsi="Lato Heavy" w:cs="Lato Heavy"/>
                <w:b/>
                <w:bCs/>
                <w:sz w:val="18"/>
                <w:szCs w:val="18"/>
              </w:rPr>
              <w:t>Moderowany warsztat z ekspertem</w:t>
            </w:r>
          </w:p>
          <w:p w14:paraId="49528AFF" w14:textId="0A2B8192" w:rsidR="00A22A76" w:rsidRDefault="00A22A76" w:rsidP="00720BE6">
            <w:pPr>
              <w:spacing w:after="60"/>
              <w:ind w:left="-6"/>
              <w:rPr>
                <w:rFonts w:ascii="Lato Heavy" w:hAnsi="Lato Heavy"/>
                <w:b/>
                <w:sz w:val="18"/>
              </w:rPr>
            </w:pPr>
          </w:p>
          <w:p w14:paraId="0FA6B99D" w14:textId="1489AB28" w:rsidR="00A22A76" w:rsidRPr="00A22A76" w:rsidRDefault="3E770421" w:rsidP="3E770421">
            <w:pPr>
              <w:spacing w:after="60"/>
              <w:ind w:left="-6"/>
              <w:rPr>
                <w:rFonts w:ascii="Lato" w:eastAsia="Lato" w:hAnsi="Lato" w:cs="Lato"/>
                <w:sz w:val="18"/>
                <w:szCs w:val="18"/>
              </w:rPr>
            </w:pPr>
            <w:r w:rsidRPr="3E770421">
              <w:rPr>
                <w:rFonts w:ascii="Lato" w:eastAsia="Lato" w:hAnsi="Lato" w:cs="Lato"/>
                <w:sz w:val="18"/>
                <w:szCs w:val="18"/>
              </w:rPr>
              <w:t>Wszystko, czego nie wiesz o emeryturach</w:t>
            </w:r>
          </w:p>
          <w:p w14:paraId="7CEDAA7B" w14:textId="77777777" w:rsidR="003A23D4" w:rsidRPr="00F00D29" w:rsidRDefault="003A23D4" w:rsidP="00AA2E13">
            <w:pPr>
              <w:rPr>
                <w:rFonts w:ascii="Lato" w:hAnsi="Lato"/>
                <w:spacing w:val="-2"/>
                <w:sz w:val="18"/>
                <w:szCs w:val="18"/>
              </w:rPr>
            </w:pPr>
          </w:p>
        </w:tc>
        <w:tc>
          <w:tcPr>
            <w:tcW w:w="5002" w:type="dxa"/>
            <w:tcBorders>
              <w:top w:val="single" w:sz="4" w:space="0" w:color="auto"/>
            </w:tcBorders>
          </w:tcPr>
          <w:p w14:paraId="44B21AEF" w14:textId="135DC25F" w:rsidR="003A23D4" w:rsidRDefault="3E770421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3E770421">
              <w:rPr>
                <w:rFonts w:ascii="Lato Semibold" w:eastAsia="Lato Semibold" w:hAnsi="Lato Semibold" w:cs="Lato Semibold"/>
                <w:sz w:val="18"/>
                <w:szCs w:val="18"/>
              </w:rPr>
              <w:t>Dariusz Noszczak</w:t>
            </w:r>
            <w:r w:rsidRPr="3E770421">
              <w:rPr>
                <w:rFonts w:ascii="Lato" w:eastAsia="Lato" w:hAnsi="Lato" w:cs="Lato"/>
                <w:sz w:val="18"/>
                <w:szCs w:val="18"/>
              </w:rPr>
              <w:t>, wicedyrektor Departamentu Świadczeń Emerytalno-Rentowych w Centrali ZUS</w:t>
            </w:r>
          </w:p>
          <w:p w14:paraId="6927908D" w14:textId="77777777" w:rsidR="003A23D4" w:rsidRDefault="003A23D4" w:rsidP="00AA2E13">
            <w:pPr>
              <w:rPr>
                <w:rFonts w:ascii="Lato" w:hAnsi="Lato"/>
                <w:spacing w:val="-2"/>
                <w:sz w:val="18"/>
                <w:szCs w:val="18"/>
              </w:rPr>
            </w:pPr>
          </w:p>
          <w:p w14:paraId="2DE16E0E" w14:textId="77777777" w:rsidR="003A23D4" w:rsidRDefault="003A23D4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Prowadzenie warsztatu: </w:t>
            </w:r>
          </w:p>
          <w:p w14:paraId="3C47DA17" w14:textId="6FE2FC2A" w:rsidR="003A23D4" w:rsidRPr="00F00D29" w:rsidRDefault="005F5EED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 xml:space="preserve">dr </w:t>
            </w:r>
            <w:r w:rsidR="003A23D4"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Jacek Dziekan</w:t>
            </w:r>
            <w:r w:rsidR="003A23D4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, ZUS</w:t>
            </w:r>
          </w:p>
        </w:tc>
      </w:tr>
      <w:tr w:rsidR="00E06D9B" w:rsidRPr="00E32B6A" w14:paraId="717A401F" w14:textId="77777777" w:rsidTr="3DC9F0F0">
        <w:tblPrEx>
          <w:tblBorders>
            <w:top w:val="single" w:sz="4" w:space="0" w:color="auto"/>
            <w:insideH w:val="single" w:sz="4" w:space="0" w:color="auto"/>
          </w:tblBorders>
          <w:tblCellMar>
            <w:left w:w="28" w:type="dxa"/>
            <w:bottom w:w="57" w:type="dxa"/>
            <w:right w:w="0" w:type="dxa"/>
          </w:tblCellMar>
        </w:tblPrEx>
        <w:trPr>
          <w:cantSplit/>
          <w:trHeight w:val="458"/>
        </w:trPr>
        <w:tc>
          <w:tcPr>
            <w:tcW w:w="1277" w:type="dxa"/>
            <w:tcBorders>
              <w:top w:val="single" w:sz="4" w:space="0" w:color="auto"/>
              <w:bottom w:val="single" w:sz="12" w:space="0" w:color="auto"/>
            </w:tcBorders>
          </w:tcPr>
          <w:p w14:paraId="609E819A" w14:textId="739C1688" w:rsidR="00E06D9B" w:rsidRPr="00E32B6A" w:rsidRDefault="00E06D9B" w:rsidP="3DC9F0F0">
            <w:pPr>
              <w:rPr>
                <w:rFonts w:ascii="Lato Light" w:eastAsia="Lato Light" w:hAnsi="Lato Light" w:cs="Lato Light"/>
                <w:sz w:val="18"/>
                <w:szCs w:val="18"/>
              </w:rPr>
            </w:pPr>
            <w:r w:rsidRPr="0EBC4769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1</w:t>
            </w:r>
            <w:r w:rsidR="003A23D4" w:rsidRPr="0EBC4769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0</w:t>
            </w:r>
            <w:r w:rsidRPr="0EBC4769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.</w:t>
            </w:r>
            <w:r w:rsidR="003A23D4" w:rsidRPr="0EBC4769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30</w:t>
            </w:r>
            <w:r w:rsidRPr="0EBC4769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 xml:space="preserve"> – 1</w:t>
            </w:r>
            <w:r w:rsidR="003A23D4" w:rsidRPr="0EBC4769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0</w:t>
            </w:r>
            <w:r w:rsidRPr="0EBC4769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.</w:t>
            </w:r>
            <w:r w:rsidR="003A23D4" w:rsidRPr="0EBC4769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5</w:t>
            </w:r>
            <w:r w:rsidRPr="0EBC4769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0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3BDEE815" w14:textId="77777777" w:rsidR="00E06D9B" w:rsidRPr="00E32B6A" w:rsidRDefault="00E06D9B" w:rsidP="3E770421">
            <w:pPr>
              <w:rPr>
                <w:rFonts w:ascii="Lato Light" w:eastAsia="Lato Light" w:hAnsi="Lato Light" w:cs="Lato Light"/>
                <w:sz w:val="18"/>
                <w:szCs w:val="18"/>
              </w:rPr>
            </w:pPr>
            <w:r w:rsidRPr="0EBC4769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Przerwa kawowa</w:t>
            </w:r>
          </w:p>
        </w:tc>
      </w:tr>
      <w:tr w:rsidR="003A23D4" w:rsidRPr="00E32B6A" w14:paraId="61F8D466" w14:textId="77777777" w:rsidTr="3DC9F0F0">
        <w:tblPrEx>
          <w:tblBorders>
            <w:top w:val="single" w:sz="4" w:space="0" w:color="auto"/>
            <w:insideH w:val="single" w:sz="4" w:space="0" w:color="auto"/>
          </w:tblBorders>
          <w:tblCellMar>
            <w:left w:w="28" w:type="dxa"/>
            <w:bottom w:w="57" w:type="dxa"/>
            <w:right w:w="0" w:type="dxa"/>
          </w:tblCellMar>
        </w:tblPrEx>
        <w:trPr>
          <w:cantSplit/>
        </w:trPr>
        <w:tc>
          <w:tcPr>
            <w:tcW w:w="1277" w:type="dxa"/>
            <w:tcBorders>
              <w:top w:val="single" w:sz="12" w:space="0" w:color="auto"/>
            </w:tcBorders>
          </w:tcPr>
          <w:p w14:paraId="79FAE4F0" w14:textId="77777777" w:rsidR="003A23D4" w:rsidRPr="00F00D29" w:rsidRDefault="00D039CF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10</w:t>
            </w:r>
            <w:r w:rsidR="003A23D4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.</w:t>
            </w: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5</w:t>
            </w:r>
            <w:r w:rsidR="003A23D4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0 –</w:t>
            </w: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11</w:t>
            </w:r>
            <w:r w:rsidR="003A23D4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.</w:t>
            </w: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3</w:t>
            </w:r>
            <w:r w:rsidR="003A23D4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5</w:t>
            </w:r>
          </w:p>
        </w:tc>
        <w:tc>
          <w:tcPr>
            <w:tcW w:w="4779" w:type="dxa"/>
            <w:gridSpan w:val="2"/>
            <w:tcBorders>
              <w:top w:val="single" w:sz="12" w:space="0" w:color="auto"/>
            </w:tcBorders>
          </w:tcPr>
          <w:p w14:paraId="292DB8CF" w14:textId="77777777" w:rsidR="003A23D4" w:rsidRPr="00720BE6" w:rsidRDefault="3E770421" w:rsidP="3E770421">
            <w:pPr>
              <w:spacing w:after="60"/>
              <w:ind w:left="-6"/>
              <w:rPr>
                <w:rFonts w:ascii="Lato Heavy" w:eastAsia="Lato Heavy" w:hAnsi="Lato Heavy" w:cs="Lato Heavy"/>
                <w:b/>
                <w:bCs/>
                <w:sz w:val="18"/>
                <w:szCs w:val="18"/>
              </w:rPr>
            </w:pPr>
            <w:r w:rsidRPr="3E770421">
              <w:rPr>
                <w:rFonts w:ascii="Lato Heavy" w:eastAsia="Lato Heavy" w:hAnsi="Lato Heavy" w:cs="Lato Heavy"/>
                <w:b/>
                <w:bCs/>
                <w:sz w:val="18"/>
                <w:szCs w:val="18"/>
              </w:rPr>
              <w:t>Moderowany warsztat z ekspertem</w:t>
            </w:r>
          </w:p>
          <w:p w14:paraId="2BC5BB6C" w14:textId="77777777" w:rsidR="00A22A76" w:rsidRDefault="00A22A76" w:rsidP="00A22A76">
            <w:pPr>
              <w:spacing w:after="60"/>
              <w:ind w:left="-6"/>
              <w:rPr>
                <w:rFonts w:ascii="Lato Heavy" w:hAnsi="Lato Heavy"/>
                <w:b/>
                <w:sz w:val="18"/>
              </w:rPr>
            </w:pPr>
          </w:p>
          <w:p w14:paraId="5A17AD25" w14:textId="3B325D83" w:rsidR="003A23D4" w:rsidRPr="00A22A76" w:rsidRDefault="3E770421" w:rsidP="3E770421">
            <w:pPr>
              <w:spacing w:after="60"/>
              <w:ind w:left="-6"/>
              <w:rPr>
                <w:rFonts w:ascii="Lato" w:eastAsia="Lato" w:hAnsi="Lato" w:cs="Lato"/>
                <w:sz w:val="18"/>
                <w:szCs w:val="18"/>
              </w:rPr>
            </w:pPr>
            <w:r w:rsidRPr="3E770421">
              <w:rPr>
                <w:rFonts w:ascii="Lato" w:eastAsia="Lato" w:hAnsi="Lato" w:cs="Lato"/>
                <w:sz w:val="18"/>
                <w:szCs w:val="18"/>
              </w:rPr>
              <w:t xml:space="preserve">Zasiłek chorobowy i macierzyński bez tajemnic </w:t>
            </w:r>
          </w:p>
          <w:p w14:paraId="595A5D60" w14:textId="77777777" w:rsidR="003A23D4" w:rsidRPr="00F00D29" w:rsidRDefault="003A23D4" w:rsidP="00AA2E13">
            <w:pPr>
              <w:rPr>
                <w:rFonts w:ascii="Lato" w:hAnsi="Lato"/>
                <w:spacing w:val="-2"/>
                <w:sz w:val="18"/>
                <w:szCs w:val="18"/>
              </w:rPr>
            </w:pPr>
          </w:p>
        </w:tc>
        <w:tc>
          <w:tcPr>
            <w:tcW w:w="5002" w:type="dxa"/>
            <w:tcBorders>
              <w:top w:val="single" w:sz="12" w:space="0" w:color="auto"/>
            </w:tcBorders>
          </w:tcPr>
          <w:p w14:paraId="7ABD0C28" w14:textId="61D0911D" w:rsidR="003A23D4" w:rsidRDefault="3E770421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3E770421">
              <w:rPr>
                <w:rFonts w:ascii="Lato Semibold" w:eastAsia="Lato Semibold" w:hAnsi="Lato Semibold" w:cs="Lato Semibold"/>
                <w:sz w:val="18"/>
                <w:szCs w:val="18"/>
              </w:rPr>
              <w:t>Agnieszka Ślązak</w:t>
            </w:r>
            <w:r w:rsidRPr="3E770421">
              <w:rPr>
                <w:rFonts w:ascii="Lato" w:eastAsia="Lato" w:hAnsi="Lato" w:cs="Lato"/>
                <w:sz w:val="18"/>
                <w:szCs w:val="18"/>
              </w:rPr>
              <w:t>, wicedyrektor Departamentu Zasiłków w Centrali ZUS</w:t>
            </w:r>
          </w:p>
          <w:p w14:paraId="4DCD419D" w14:textId="77777777" w:rsidR="003A23D4" w:rsidRDefault="003A23D4" w:rsidP="00AA2E13">
            <w:pPr>
              <w:rPr>
                <w:rFonts w:ascii="Lato" w:hAnsi="Lato"/>
                <w:spacing w:val="-2"/>
                <w:sz w:val="18"/>
                <w:szCs w:val="18"/>
              </w:rPr>
            </w:pPr>
          </w:p>
          <w:p w14:paraId="565AF3D5" w14:textId="77777777" w:rsidR="003A23D4" w:rsidRDefault="003A23D4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Prowadzenie warsztatu: </w:t>
            </w:r>
          </w:p>
          <w:p w14:paraId="7A491D60" w14:textId="10FDDEBA" w:rsidR="003A23D4" w:rsidRPr="00F00D29" w:rsidRDefault="005F5EED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 xml:space="preserve">dr </w:t>
            </w:r>
            <w:r w:rsidR="003A23D4"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Jacek Dziekan</w:t>
            </w:r>
            <w:r w:rsidR="003A23D4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, ZUS</w:t>
            </w:r>
          </w:p>
        </w:tc>
      </w:tr>
      <w:tr w:rsidR="00E06D9B" w:rsidRPr="00E32B6A" w14:paraId="1908E1CF" w14:textId="77777777" w:rsidTr="3DC9F0F0">
        <w:tblPrEx>
          <w:tblBorders>
            <w:top w:val="single" w:sz="4" w:space="0" w:color="auto"/>
            <w:insideH w:val="single" w:sz="4" w:space="0" w:color="auto"/>
          </w:tblBorders>
          <w:tblCellMar>
            <w:left w:w="28" w:type="dxa"/>
            <w:bottom w:w="57" w:type="dxa"/>
            <w:right w:w="0" w:type="dxa"/>
          </w:tblCellMar>
        </w:tblPrEx>
        <w:trPr>
          <w:cantSplit/>
          <w:trHeight w:val="458"/>
        </w:trPr>
        <w:tc>
          <w:tcPr>
            <w:tcW w:w="1277" w:type="dxa"/>
            <w:tcBorders>
              <w:top w:val="single" w:sz="4" w:space="0" w:color="auto"/>
              <w:bottom w:val="single" w:sz="12" w:space="0" w:color="auto"/>
            </w:tcBorders>
          </w:tcPr>
          <w:p w14:paraId="21F935E2" w14:textId="77777777" w:rsidR="00E06D9B" w:rsidRPr="00E32B6A" w:rsidRDefault="00E06D9B" w:rsidP="3E770421">
            <w:pPr>
              <w:rPr>
                <w:rFonts w:ascii="Lato Light" w:eastAsia="Lato Light" w:hAnsi="Lato Light" w:cs="Lato Light"/>
                <w:sz w:val="18"/>
                <w:szCs w:val="18"/>
              </w:rPr>
            </w:pPr>
            <w:r w:rsidRPr="0EBC4769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1</w:t>
            </w:r>
            <w:r w:rsidR="00D039CF" w:rsidRPr="0EBC4769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1</w:t>
            </w:r>
            <w:r w:rsidRPr="0EBC4769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.</w:t>
            </w:r>
            <w:r w:rsidR="00D039CF" w:rsidRPr="0EBC4769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35</w:t>
            </w:r>
            <w:r w:rsidRPr="0EBC4769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 xml:space="preserve"> – 1</w:t>
            </w:r>
            <w:r w:rsidR="00D039CF" w:rsidRPr="0EBC4769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2</w:t>
            </w:r>
            <w:r w:rsidRPr="0EBC4769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.</w:t>
            </w:r>
            <w:r w:rsidR="00D039CF" w:rsidRPr="0EBC4769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0</w:t>
            </w:r>
            <w:r w:rsidRPr="0EBC4769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0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7094D6FF" w14:textId="77777777" w:rsidR="00E06D9B" w:rsidRPr="00E32B6A" w:rsidRDefault="00E06D9B" w:rsidP="3E770421">
            <w:pPr>
              <w:rPr>
                <w:rFonts w:ascii="Lato Light" w:eastAsia="Lato Light" w:hAnsi="Lato Light" w:cs="Lato Light"/>
                <w:sz w:val="18"/>
                <w:szCs w:val="18"/>
              </w:rPr>
            </w:pPr>
            <w:r w:rsidRPr="0EBC4769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Przerwa kawowa</w:t>
            </w:r>
          </w:p>
        </w:tc>
      </w:tr>
      <w:tr w:rsidR="00D039CF" w:rsidRPr="00E32B6A" w14:paraId="01E4D3EB" w14:textId="77777777" w:rsidTr="3DC9F0F0">
        <w:tblPrEx>
          <w:tblBorders>
            <w:top w:val="single" w:sz="4" w:space="0" w:color="auto"/>
            <w:insideH w:val="single" w:sz="4" w:space="0" w:color="auto"/>
          </w:tblBorders>
          <w:tblCellMar>
            <w:left w:w="28" w:type="dxa"/>
            <w:bottom w:w="57" w:type="dxa"/>
            <w:right w:w="0" w:type="dxa"/>
          </w:tblCellMar>
        </w:tblPrEx>
        <w:trPr>
          <w:cantSplit/>
        </w:trPr>
        <w:tc>
          <w:tcPr>
            <w:tcW w:w="1277" w:type="dxa"/>
            <w:tcBorders>
              <w:top w:val="single" w:sz="12" w:space="0" w:color="auto"/>
              <w:bottom w:val="single" w:sz="12" w:space="0" w:color="auto"/>
            </w:tcBorders>
          </w:tcPr>
          <w:p w14:paraId="04CB8EB4" w14:textId="77777777" w:rsidR="00D039CF" w:rsidRPr="00F00D29" w:rsidRDefault="00D039CF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1</w:t>
            </w:r>
            <w:r w:rsidR="00720BE6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2</w:t>
            </w: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.</w:t>
            </w:r>
            <w:r w:rsidR="00720BE6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0</w:t>
            </w: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0 –1</w:t>
            </w:r>
            <w:r w:rsidR="00720BE6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3</w:t>
            </w: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.</w:t>
            </w:r>
            <w:r w:rsidR="00720BE6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00</w:t>
            </w:r>
          </w:p>
        </w:tc>
        <w:tc>
          <w:tcPr>
            <w:tcW w:w="477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02E5454" w14:textId="77777777" w:rsidR="00D039CF" w:rsidRPr="00720BE6" w:rsidRDefault="3E770421" w:rsidP="3E770421">
            <w:pPr>
              <w:spacing w:after="60"/>
              <w:ind w:left="-6"/>
              <w:rPr>
                <w:rFonts w:ascii="Lato Heavy" w:eastAsia="Lato Heavy" w:hAnsi="Lato Heavy" w:cs="Lato Heavy"/>
                <w:b/>
                <w:bCs/>
                <w:sz w:val="18"/>
                <w:szCs w:val="18"/>
              </w:rPr>
            </w:pPr>
            <w:r w:rsidRPr="3E770421">
              <w:rPr>
                <w:rFonts w:ascii="Lato Heavy" w:eastAsia="Lato Heavy" w:hAnsi="Lato Heavy" w:cs="Lato Heavy"/>
                <w:b/>
                <w:bCs/>
                <w:sz w:val="18"/>
                <w:szCs w:val="18"/>
              </w:rPr>
              <w:t>Warsztat: gra edukacyjna „Specjalista ZUS”</w:t>
            </w:r>
          </w:p>
          <w:p w14:paraId="0F586F00" w14:textId="77777777" w:rsidR="00A22A76" w:rsidRDefault="00A22A76" w:rsidP="00A22A76">
            <w:pPr>
              <w:spacing w:after="60"/>
              <w:ind w:left="-6"/>
              <w:rPr>
                <w:rFonts w:ascii="Lato Heavy" w:hAnsi="Lato Heavy"/>
                <w:b/>
                <w:sz w:val="18"/>
              </w:rPr>
            </w:pPr>
          </w:p>
          <w:p w14:paraId="493D53B4" w14:textId="77777777" w:rsidR="00D039CF" w:rsidRPr="00F00D29" w:rsidRDefault="00D039CF" w:rsidP="00A22A76">
            <w:pPr>
              <w:spacing w:after="60"/>
              <w:ind w:left="-6"/>
              <w:rPr>
                <w:rFonts w:ascii="Lato" w:hAnsi="Lato"/>
                <w:spacing w:val="-2"/>
                <w:sz w:val="18"/>
                <w:szCs w:val="18"/>
              </w:rPr>
            </w:pPr>
          </w:p>
        </w:tc>
        <w:tc>
          <w:tcPr>
            <w:tcW w:w="5002" w:type="dxa"/>
            <w:tcBorders>
              <w:top w:val="single" w:sz="12" w:space="0" w:color="auto"/>
              <w:bottom w:val="single" w:sz="12" w:space="0" w:color="auto"/>
            </w:tcBorders>
          </w:tcPr>
          <w:p w14:paraId="50C0F92E" w14:textId="356C7E96" w:rsidR="00D039CF" w:rsidRPr="00D039CF" w:rsidRDefault="3E770421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3E770421">
              <w:rPr>
                <w:rFonts w:ascii="Lato" w:eastAsia="Lato" w:hAnsi="Lato" w:cs="Lato"/>
                <w:sz w:val="18"/>
                <w:szCs w:val="18"/>
              </w:rPr>
              <w:t>Wprowadzenie:</w:t>
            </w:r>
          </w:p>
          <w:p w14:paraId="16243CEB" w14:textId="1599C04A" w:rsidR="00D039CF" w:rsidRDefault="3DC9F0F0" w:rsidP="3DC9F0F0">
            <w:pPr>
              <w:rPr>
                <w:rFonts w:ascii="Lato" w:eastAsia="Lato" w:hAnsi="Lato" w:cs="Lato"/>
                <w:sz w:val="18"/>
                <w:szCs w:val="18"/>
              </w:rPr>
            </w:pPr>
            <w:r w:rsidRPr="3DC9F0F0">
              <w:rPr>
                <w:rFonts w:ascii="Lato Semibold" w:eastAsia="Lato Semibold" w:hAnsi="Lato Semibold" w:cs="Lato Semibold"/>
                <w:sz w:val="18"/>
                <w:szCs w:val="18"/>
              </w:rPr>
              <w:t>Agnieszka Karczewska-Gzik</w:t>
            </w:r>
            <w:r w:rsidRPr="3DC9F0F0">
              <w:rPr>
                <w:rFonts w:ascii="Lato" w:eastAsia="Lato" w:hAnsi="Lato" w:cs="Lato"/>
                <w:sz w:val="18"/>
                <w:szCs w:val="18"/>
              </w:rPr>
              <w:t xml:space="preserve">, edukator, trener, ekspert </w:t>
            </w:r>
            <w:r w:rsidR="0EBC4769">
              <w:br/>
            </w:r>
            <w:r w:rsidRPr="3DC9F0F0">
              <w:rPr>
                <w:rFonts w:ascii="Lato" w:eastAsia="Lato" w:hAnsi="Lato" w:cs="Lato"/>
                <w:sz w:val="18"/>
                <w:szCs w:val="18"/>
              </w:rPr>
              <w:t>ds. awansu zawodowego nauczycieli, ORE</w:t>
            </w:r>
          </w:p>
          <w:p w14:paraId="0741C9BC" w14:textId="6F5D081D" w:rsidR="00D039CF" w:rsidRPr="00F00D29" w:rsidRDefault="3DC9F0F0" w:rsidP="3DC9F0F0">
            <w:pPr>
              <w:rPr>
                <w:rFonts w:ascii="Lato" w:eastAsia="Lato" w:hAnsi="Lato" w:cs="Lato"/>
                <w:sz w:val="18"/>
                <w:szCs w:val="18"/>
              </w:rPr>
            </w:pPr>
            <w:r w:rsidRPr="3DC9F0F0">
              <w:rPr>
                <w:rFonts w:ascii="Lato Semibold" w:eastAsia="Lato Semibold" w:hAnsi="Lato Semibold" w:cs="Lato Semibold"/>
                <w:sz w:val="18"/>
                <w:szCs w:val="18"/>
              </w:rPr>
              <w:t>Barbara Muc</w:t>
            </w:r>
            <w:r w:rsidRPr="3DC9F0F0">
              <w:rPr>
                <w:rFonts w:ascii="Lato" w:eastAsia="Lato" w:hAnsi="Lato" w:cs="Lato"/>
                <w:sz w:val="18"/>
                <w:szCs w:val="18"/>
              </w:rPr>
              <w:t xml:space="preserve">, koordynator ds. komunikacji społecznej </w:t>
            </w:r>
            <w:r w:rsidR="0EBC4769">
              <w:br/>
            </w:r>
            <w:r w:rsidR="00FE09E2">
              <w:rPr>
                <w:rFonts w:ascii="Lato" w:eastAsia="Lato" w:hAnsi="Lato" w:cs="Lato"/>
                <w:sz w:val="18"/>
                <w:szCs w:val="18"/>
              </w:rPr>
              <w:t xml:space="preserve">i edukacji z </w:t>
            </w:r>
            <w:r w:rsidRPr="3DC9F0F0">
              <w:rPr>
                <w:rFonts w:ascii="Lato" w:eastAsia="Lato" w:hAnsi="Lato" w:cs="Lato"/>
                <w:sz w:val="18"/>
                <w:szCs w:val="18"/>
              </w:rPr>
              <w:t>Oddziału ZUS w Chorzowie, autorka gry</w:t>
            </w:r>
          </w:p>
        </w:tc>
      </w:tr>
      <w:tr w:rsidR="00720BE6" w:rsidRPr="00E32B6A" w14:paraId="1BC05EDD" w14:textId="77777777" w:rsidTr="3DC9F0F0">
        <w:tblPrEx>
          <w:tblBorders>
            <w:top w:val="single" w:sz="4" w:space="0" w:color="auto"/>
            <w:insideH w:val="single" w:sz="4" w:space="0" w:color="auto"/>
          </w:tblBorders>
          <w:tblCellMar>
            <w:left w:w="28" w:type="dxa"/>
            <w:bottom w:w="57" w:type="dxa"/>
            <w:right w:w="0" w:type="dxa"/>
          </w:tblCellMar>
        </w:tblPrEx>
        <w:trPr>
          <w:cantSplit/>
        </w:trPr>
        <w:tc>
          <w:tcPr>
            <w:tcW w:w="1277" w:type="dxa"/>
            <w:tcBorders>
              <w:top w:val="single" w:sz="12" w:space="0" w:color="auto"/>
            </w:tcBorders>
          </w:tcPr>
          <w:p w14:paraId="42A28EB3" w14:textId="77777777" w:rsidR="00720BE6" w:rsidRPr="00F00D29" w:rsidRDefault="00720BE6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13.00 – 13.30</w:t>
            </w:r>
          </w:p>
        </w:tc>
        <w:tc>
          <w:tcPr>
            <w:tcW w:w="4779" w:type="dxa"/>
            <w:gridSpan w:val="2"/>
            <w:tcBorders>
              <w:top w:val="single" w:sz="12" w:space="0" w:color="auto"/>
            </w:tcBorders>
          </w:tcPr>
          <w:p w14:paraId="714948EF" w14:textId="77777777" w:rsidR="00720BE6" w:rsidRPr="00F00D29" w:rsidRDefault="00720BE6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Podsumowanie konferencji 2019</w:t>
            </w:r>
          </w:p>
        </w:tc>
        <w:tc>
          <w:tcPr>
            <w:tcW w:w="5002" w:type="dxa"/>
            <w:tcBorders>
              <w:top w:val="single" w:sz="12" w:space="0" w:color="auto"/>
            </w:tcBorders>
          </w:tcPr>
          <w:p w14:paraId="237FFCDA" w14:textId="0AE1F863" w:rsidR="00720BE6" w:rsidRPr="009C13A7" w:rsidRDefault="00720BE6" w:rsidP="3E770421">
            <w:pPr>
              <w:rPr>
                <w:rFonts w:ascii="Lato Semibold" w:eastAsia="Lato Semibold" w:hAnsi="Lato Semibold" w:cs="Lato Semibold"/>
                <w:sz w:val="18"/>
                <w:szCs w:val="18"/>
              </w:rPr>
            </w:pPr>
            <w:r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Paweł Jaroszek</w:t>
            </w: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, wiceprezes Z</w:t>
            </w:r>
            <w:r w:rsidR="00FE09E2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akładu </w:t>
            </w: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U</w:t>
            </w:r>
            <w:r w:rsidR="00FE09E2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bezpieczeń </w:t>
            </w:r>
            <w:r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S</w:t>
            </w:r>
            <w:r w:rsidR="00FE09E2">
              <w:rPr>
                <w:rFonts w:ascii="Lato" w:eastAsia="Lato" w:hAnsi="Lato" w:cs="Lato"/>
                <w:spacing w:val="-2"/>
                <w:sz w:val="18"/>
                <w:szCs w:val="18"/>
              </w:rPr>
              <w:t>połecznych</w:t>
            </w:r>
          </w:p>
          <w:p w14:paraId="0013ECC6" w14:textId="5BB3316C" w:rsidR="00720BE6" w:rsidRDefault="0090367D" w:rsidP="3DC9F0F0">
            <w:pPr>
              <w:rPr>
                <w:rFonts w:ascii="Lato" w:eastAsia="Lato" w:hAnsi="Lato" w:cs="Lato"/>
                <w:sz w:val="18"/>
                <w:szCs w:val="18"/>
              </w:rPr>
            </w:pPr>
            <w:r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dr hab</w:t>
            </w:r>
            <w:r w:rsidR="00720BE6" w:rsidRPr="6E897343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. Łukasz Tomasz Sroka</w:t>
            </w:r>
            <w:r w:rsidR="00720BE6" w:rsidRPr="6E897343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, </w:t>
            </w:r>
            <w:r w:rsidR="007E2FC2">
              <w:rPr>
                <w:rFonts w:ascii="Lato" w:eastAsia="Lato" w:hAnsi="Lato" w:cs="Lato"/>
                <w:spacing w:val="-2"/>
                <w:sz w:val="18"/>
                <w:szCs w:val="18"/>
              </w:rPr>
              <w:t>prof.</w:t>
            </w:r>
            <w:r w:rsidR="007E2FC2" w:rsidRPr="6E897343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 UP</w:t>
            </w:r>
            <w:r w:rsidR="007E2FC2">
              <w:rPr>
                <w:rFonts w:ascii="Lato" w:eastAsia="Lato" w:hAnsi="Lato" w:cs="Lato"/>
                <w:spacing w:val="-2"/>
                <w:sz w:val="18"/>
                <w:szCs w:val="18"/>
              </w:rPr>
              <w:t>,</w:t>
            </w:r>
            <w:r w:rsidR="007E2FC2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 </w:t>
            </w:r>
            <w:r w:rsidR="00CF4B8D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dyrektor Instytutu Historii </w:t>
            </w:r>
            <w:r w:rsidR="00CF4B8D" w:rsidRPr="6E897343">
              <w:rPr>
                <w:rFonts w:ascii="Lato" w:eastAsia="Lato" w:hAnsi="Lato" w:cs="Lato"/>
                <w:spacing w:val="-2"/>
                <w:sz w:val="18"/>
                <w:szCs w:val="18"/>
              </w:rPr>
              <w:t>i Archiwistyki, Uniwersytet Pedagogiczny</w:t>
            </w:r>
          </w:p>
          <w:p w14:paraId="176F168A" w14:textId="4DEE90B1" w:rsidR="00720BE6" w:rsidRPr="00F00D29" w:rsidRDefault="005F5EED" w:rsidP="3E770421">
            <w:pPr>
              <w:rPr>
                <w:rFonts w:ascii="Lato" w:eastAsia="Lato" w:hAnsi="Lato" w:cs="Lato"/>
                <w:sz w:val="18"/>
                <w:szCs w:val="18"/>
              </w:rPr>
            </w:pPr>
            <w:r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 xml:space="preserve">dr </w:t>
            </w:r>
            <w:r w:rsidR="00720BE6" w:rsidRPr="0EBC4769">
              <w:rPr>
                <w:rFonts w:ascii="Lato Semibold" w:eastAsia="Lato Semibold" w:hAnsi="Lato Semibold" w:cs="Lato Semibold"/>
                <w:spacing w:val="-2"/>
                <w:sz w:val="18"/>
                <w:szCs w:val="18"/>
              </w:rPr>
              <w:t>Marcin Kopeć</w:t>
            </w:r>
            <w:r w:rsidR="00720BE6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 xml:space="preserve">, </w:t>
            </w:r>
            <w:r w:rsidR="00CF4B8D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d</w:t>
            </w:r>
            <w:r w:rsidR="00E13A00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yrektor O</w:t>
            </w:r>
            <w:r w:rsidR="00CF4B8D" w:rsidRPr="0EBC4769">
              <w:rPr>
                <w:rFonts w:ascii="Lato" w:eastAsia="Lato" w:hAnsi="Lato" w:cs="Lato"/>
                <w:spacing w:val="-2"/>
                <w:sz w:val="18"/>
                <w:szCs w:val="18"/>
              </w:rPr>
              <w:t>ddziału ZUS w Krakowie</w:t>
            </w:r>
          </w:p>
        </w:tc>
      </w:tr>
      <w:tr w:rsidR="00720BE6" w:rsidRPr="00E32B6A" w14:paraId="29DA023A" w14:textId="77777777" w:rsidTr="00E348B1">
        <w:tblPrEx>
          <w:tblBorders>
            <w:top w:val="single" w:sz="4" w:space="0" w:color="auto"/>
            <w:insideH w:val="single" w:sz="4" w:space="0" w:color="auto"/>
          </w:tblBorders>
          <w:tblCellMar>
            <w:left w:w="28" w:type="dxa"/>
            <w:bottom w:w="57" w:type="dxa"/>
            <w:right w:w="0" w:type="dxa"/>
          </w:tblCellMar>
        </w:tblPrEx>
        <w:trPr>
          <w:cantSplit/>
          <w:trHeight w:val="300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E04044B" w14:textId="77777777" w:rsidR="00720BE6" w:rsidRPr="00E32B6A" w:rsidRDefault="00720BE6" w:rsidP="3E770421">
            <w:pPr>
              <w:rPr>
                <w:rFonts w:ascii="Lato Light" w:eastAsia="Lato Light" w:hAnsi="Lato Light" w:cs="Lato Light"/>
                <w:sz w:val="18"/>
                <w:szCs w:val="18"/>
              </w:rPr>
            </w:pPr>
            <w:r w:rsidRPr="0EBC4769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13.30 – 14.00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B2587DD" w14:textId="77777777" w:rsidR="00720BE6" w:rsidRPr="00E32B6A" w:rsidRDefault="00F17B50" w:rsidP="3E770421">
            <w:pPr>
              <w:rPr>
                <w:rFonts w:ascii="Lato Light" w:eastAsia="Lato Light" w:hAnsi="Lato Light" w:cs="Lato Light"/>
                <w:sz w:val="18"/>
                <w:szCs w:val="18"/>
              </w:rPr>
            </w:pPr>
            <w:r w:rsidRPr="0EBC4769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Lunch</w:t>
            </w:r>
          </w:p>
        </w:tc>
      </w:tr>
      <w:tr w:rsidR="00E16758" w:rsidRPr="00E32B6A" w14:paraId="6200D452" w14:textId="77777777" w:rsidTr="3DC9F0F0">
        <w:tblPrEx>
          <w:tblBorders>
            <w:top w:val="single" w:sz="4" w:space="0" w:color="auto"/>
            <w:insideH w:val="single" w:sz="4" w:space="0" w:color="auto"/>
          </w:tblBorders>
          <w:tblCellMar>
            <w:left w:w="28" w:type="dxa"/>
            <w:bottom w:w="57" w:type="dxa"/>
            <w:right w:w="0" w:type="dxa"/>
          </w:tblCellMar>
        </w:tblPrEx>
        <w:trPr>
          <w:cantSplit/>
          <w:trHeight w:val="458"/>
        </w:trPr>
        <w:tc>
          <w:tcPr>
            <w:tcW w:w="11058" w:type="dxa"/>
            <w:gridSpan w:val="4"/>
            <w:tcBorders>
              <w:top w:val="single" w:sz="4" w:space="0" w:color="auto"/>
              <w:bottom w:val="nil"/>
            </w:tcBorders>
          </w:tcPr>
          <w:p w14:paraId="608B7B2A" w14:textId="15205123" w:rsidR="00E16758" w:rsidRPr="0EBC4769" w:rsidRDefault="00E16758" w:rsidP="3E770421">
            <w:pPr>
              <w:jc w:val="right"/>
              <w:rPr>
                <w:rFonts w:ascii="Lato Light" w:eastAsia="Lato Light" w:hAnsi="Lato Light" w:cs="Lato Light"/>
                <w:sz w:val="18"/>
                <w:szCs w:val="18"/>
              </w:rPr>
            </w:pPr>
            <w:r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Konferencję prowadzą Maciej Raszewski i Magdalena Koralewska-Zielińska</w:t>
            </w:r>
          </w:p>
        </w:tc>
      </w:tr>
      <w:tr w:rsidR="00026A64" w:rsidRPr="00E32B6A" w14:paraId="48808301" w14:textId="77777777" w:rsidTr="3DC9F0F0">
        <w:tblPrEx>
          <w:tblBorders>
            <w:top w:val="single" w:sz="4" w:space="0" w:color="auto"/>
            <w:insideH w:val="single" w:sz="4" w:space="0" w:color="auto"/>
          </w:tblBorders>
          <w:tblCellMar>
            <w:left w:w="28" w:type="dxa"/>
            <w:bottom w:w="57" w:type="dxa"/>
            <w:right w:w="0" w:type="dxa"/>
          </w:tblCellMar>
        </w:tblPrEx>
        <w:trPr>
          <w:cantSplit/>
          <w:trHeight w:val="458"/>
        </w:trPr>
        <w:tc>
          <w:tcPr>
            <w:tcW w:w="11058" w:type="dxa"/>
            <w:gridSpan w:val="4"/>
            <w:tcBorders>
              <w:top w:val="nil"/>
            </w:tcBorders>
          </w:tcPr>
          <w:p w14:paraId="224AEE79" w14:textId="3039C981" w:rsidR="003F4810" w:rsidRDefault="00877F58" w:rsidP="3E770421">
            <w:pPr>
              <w:rPr>
                <w:rFonts w:ascii="Lato Light" w:eastAsia="Lato Light" w:hAnsi="Lato Light" w:cs="Lato Light"/>
                <w:sz w:val="18"/>
                <w:szCs w:val="18"/>
              </w:rPr>
            </w:pPr>
            <w:r>
              <w:rPr>
                <w:rFonts w:ascii="Lato Light" w:hAnsi="Lato Light"/>
                <w:noProof/>
                <w:spacing w:val="-2"/>
                <w:sz w:val="18"/>
                <w:szCs w:val="18"/>
              </w:rPr>
              <w:drawing>
                <wp:anchor distT="0" distB="0" distL="114300" distR="114300" simplePos="0" relativeHeight="251662336" behindDoc="1" locked="0" layoutInCell="1" allowOverlap="1" wp14:anchorId="605AB0F4" wp14:editId="42FF424B">
                  <wp:simplePos x="0" y="0"/>
                  <wp:positionH relativeFrom="column">
                    <wp:posOffset>3804285</wp:posOffset>
                  </wp:positionH>
                  <wp:positionV relativeFrom="paragraph">
                    <wp:posOffset>4445</wp:posOffset>
                  </wp:positionV>
                  <wp:extent cx="1035050" cy="1035050"/>
                  <wp:effectExtent l="0" t="0" r="0" b="0"/>
                  <wp:wrapNone/>
                  <wp:docPr id="38" name="Obraz 38" descr="C:\Users\olaf.rawski\Desktop\QR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olaf.rawski\Desktop\QR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103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810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Zapraszamy do:</w:t>
            </w:r>
          </w:p>
          <w:p w14:paraId="3B54CE5C" w14:textId="6478F3A0" w:rsidR="003F4810" w:rsidRDefault="003F4810" w:rsidP="3DC9F0F0">
            <w:pPr>
              <w:pStyle w:val="Akapitzlist"/>
              <w:numPr>
                <w:ilvl w:val="0"/>
                <w:numId w:val="17"/>
              </w:numPr>
              <w:rPr>
                <w:rFonts w:ascii="Lato Light" w:eastAsia="Lato Light" w:hAnsi="Lato Light" w:cs="Lato Light"/>
                <w:noProof/>
                <w:sz w:val="18"/>
                <w:szCs w:val="18"/>
                <w:lang w:eastAsia="pl-PL"/>
              </w:rPr>
            </w:pPr>
            <w:r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zwiedzania wystawy prac nagrodzonych w konkursie „Projekt z ZUS”</w:t>
            </w:r>
          </w:p>
          <w:p w14:paraId="1FFF6F9A" w14:textId="4244FBD8" w:rsidR="00F47074" w:rsidRDefault="003F4810" w:rsidP="3E770421">
            <w:pPr>
              <w:pStyle w:val="Akapitzlist"/>
              <w:numPr>
                <w:ilvl w:val="0"/>
                <w:numId w:val="17"/>
              </w:numPr>
              <w:rPr>
                <w:rFonts w:ascii="Lato Light" w:eastAsia="Lato Light" w:hAnsi="Lato Light" w:cs="Lato Light"/>
                <w:sz w:val="18"/>
                <w:szCs w:val="18"/>
              </w:rPr>
            </w:pPr>
            <w:r w:rsidRPr="003F4810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 xml:space="preserve">udziału w quizie wiedzy o ubezpieczeniach społecznych </w:t>
            </w:r>
          </w:p>
          <w:p w14:paraId="05B9EB32" w14:textId="6C3652A1" w:rsidR="00026A64" w:rsidRPr="003F4810" w:rsidRDefault="00F47074" w:rsidP="3E770421">
            <w:pPr>
              <w:pStyle w:val="Akapitzlist"/>
              <w:numPr>
                <w:ilvl w:val="0"/>
                <w:numId w:val="17"/>
              </w:numPr>
              <w:rPr>
                <w:rFonts w:ascii="Lato Light" w:eastAsia="Lato Light" w:hAnsi="Lato Light" w:cs="Lato Light"/>
                <w:sz w:val="18"/>
                <w:szCs w:val="18"/>
              </w:rPr>
            </w:pPr>
            <w:r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>zabrania głosu online w dyskusji:</w:t>
            </w:r>
            <w:r w:rsidR="003F4810" w:rsidRPr="003F4810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br/>
            </w:r>
            <w:r w:rsidR="003F4810" w:rsidRPr="003F4810">
              <w:rPr>
                <w:rFonts w:ascii="Lato Light" w:eastAsia="Lato Light" w:hAnsi="Lato Light" w:cs="Lato Light"/>
                <w:spacing w:val="10"/>
                <w:sz w:val="18"/>
                <w:szCs w:val="18"/>
              </w:rPr>
              <w:t>https://app2.sli.do/event/fhknenrj</w:t>
            </w:r>
            <w:r w:rsidR="003F4810" w:rsidRPr="003F4810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 xml:space="preserve">lub </w:t>
            </w:r>
            <w:r w:rsidR="003F4810" w:rsidRPr="003F4810">
              <w:rPr>
                <w:rFonts w:ascii="Lato Light" w:eastAsia="Lato Light" w:hAnsi="Lato Light" w:cs="Lato Light"/>
                <w:spacing w:val="-2"/>
                <w:sz w:val="18"/>
                <w:szCs w:val="18"/>
              </w:rPr>
              <w:t xml:space="preserve">kod QR </w:t>
            </w:r>
          </w:p>
        </w:tc>
      </w:tr>
    </w:tbl>
    <w:p w14:paraId="26E83827" w14:textId="410BB4EA" w:rsidR="00877F58" w:rsidRDefault="00877F58" w:rsidP="00877F58">
      <w:pPr>
        <w:rPr>
          <w:rFonts w:ascii="Lato Semibold" w:hAnsi="Lato Semibold"/>
          <w:color w:val="FFFFFF" w:themeColor="background1"/>
          <w:sz w:val="28"/>
          <w:lang w:eastAsia="ja-JP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32736279" wp14:editId="7C21F80E">
            <wp:simplePos x="0" y="0"/>
            <wp:positionH relativeFrom="column">
              <wp:posOffset>5547179</wp:posOffset>
            </wp:positionH>
            <wp:positionV relativeFrom="paragraph">
              <wp:posOffset>164465</wp:posOffset>
            </wp:positionV>
            <wp:extent cx="836295" cy="836295"/>
            <wp:effectExtent l="0" t="0" r="1905" b="1905"/>
            <wp:wrapNone/>
            <wp:docPr id="1" name="Obraz 1" descr="Logo 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83" descr="Logo U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836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35BF01C4" wp14:editId="79284148">
            <wp:simplePos x="0" y="0"/>
            <wp:positionH relativeFrom="column">
              <wp:posOffset>96520</wp:posOffset>
            </wp:positionH>
            <wp:positionV relativeFrom="paragraph">
              <wp:posOffset>450850</wp:posOffset>
            </wp:positionV>
            <wp:extent cx="1388745" cy="312420"/>
            <wp:effectExtent l="0" t="0" r="1905" b="0"/>
            <wp:wrapNone/>
            <wp:docPr id="2" name="Obraz 2" descr="Logo ZUS z rozwinieci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82" descr="Logo ZUS z rozwiniecie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312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B5283E" w14:textId="2D8436EC" w:rsidR="004B07B2" w:rsidRPr="00877F58" w:rsidRDefault="00877F58" w:rsidP="00877F58">
      <w:pPr>
        <w:tabs>
          <w:tab w:val="right" w:pos="9637"/>
        </w:tabs>
        <w:rPr>
          <w:rFonts w:ascii="Lato" w:hAnsi="Lato"/>
        </w:rPr>
      </w:pPr>
      <w:r w:rsidRPr="00877F58">
        <w:rPr>
          <w:rFonts w:ascii="Lato" w:hAnsi="Lato"/>
        </w:rPr>
        <w:tab/>
      </w:r>
    </w:p>
    <w:sectPr w:rsidR="004B07B2" w:rsidRPr="00877F58" w:rsidSect="007E311A">
      <w:pgSz w:w="11906" w:h="16838" w:code="9"/>
      <w:pgMar w:top="426" w:right="1418" w:bottom="397" w:left="851" w:header="0" w:footer="0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4FC5040"/>
  <w15:commentEx w15:done="0" w15:paraId="339CA094"/>
  <w15:commentEx w15:done="0" w15:paraId="1AC91FF7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CFA17E" w14:textId="77777777" w:rsidR="0012199E" w:rsidRDefault="0012199E" w:rsidP="00B647CA">
      <w:pPr>
        <w:spacing w:after="0" w:line="240" w:lineRule="auto"/>
      </w:pPr>
      <w:r>
        <w:separator/>
      </w:r>
    </w:p>
  </w:endnote>
  <w:endnote w:type="continuationSeparator" w:id="0">
    <w:p w14:paraId="3EBB10FB" w14:textId="77777777" w:rsidR="0012199E" w:rsidRDefault="0012199E" w:rsidP="00B64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CD12252F-8F21-42EB-8F98-BBCD1146ADDF}"/>
    <w:embedBold r:id="rId2" w:fontKey="{0DC2CEDC-225B-4BD8-9916-C22E3FE35AF8}"/>
    <w:embedItalic r:id="rId3" w:fontKey="{D971280E-5F28-4A80-B430-CB78B6CA55A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122C8E18-1311-4064-9DCC-935F623C2063}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5" w:fontKey="{0C7C9919-4C1A-4B93-8E6D-2367B64FCF5E}"/>
    <w:embedBold r:id="rId6" w:fontKey="{2AA19945-4A62-4032-A49A-31C95A7A591C}"/>
    <w:embedItalic r:id="rId7" w:fontKey="{94EF6730-A99F-4209-8E1B-731D7EC9E7EB}"/>
  </w:font>
  <w:font w:name="Lato Thin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8" w:fontKey="{E91266CB-A07F-459D-9562-3587C5F43AC1}"/>
  </w:font>
  <w:font w:name="Lato Light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9" w:fontKey="{C98975F9-6446-4799-AB0C-C87629EA53FA}"/>
  </w:font>
  <w:font w:name="Lato Black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10" w:fontKey="{F34DEEB3-2142-4D96-BD89-AD66FE7657F9}"/>
    <w:embedBold r:id="rId11" w:fontKey="{E33ADC1B-9A51-4D77-BE5A-77F3316685CC}"/>
  </w:font>
  <w:font w:name="Lato Semibold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12" w:fontKey="{FDEED9AB-AD2C-49B3-A239-585424026521}"/>
    <w:embedBold r:id="rId13" w:fontKey="{D0FF64F1-FA37-4A1B-9FB5-B0F5091570A6}"/>
  </w:font>
  <w:font w:name="Lato Heavy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14" w:fontKey="{85973B52-3223-43D0-A890-F19B9417051E}"/>
    <w:embedBold r:id="rId15" w:fontKey="{31267A45-4458-4197-9485-3BAC94B953EB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16" w:fontKey="{6E37A30E-3785-4E25-83D5-3FC212CDD6C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661D71" w14:textId="77777777" w:rsidR="0012199E" w:rsidRDefault="0012199E" w:rsidP="00B647CA">
      <w:pPr>
        <w:spacing w:after="0" w:line="240" w:lineRule="auto"/>
      </w:pPr>
      <w:r>
        <w:separator/>
      </w:r>
    </w:p>
  </w:footnote>
  <w:footnote w:type="continuationSeparator" w:id="0">
    <w:p w14:paraId="19BB6ABA" w14:textId="77777777" w:rsidR="0012199E" w:rsidRDefault="0012199E" w:rsidP="00B64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11BE"/>
    <w:multiLevelType w:val="hybridMultilevel"/>
    <w:tmpl w:val="EC980E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D3FEF"/>
    <w:multiLevelType w:val="hybridMultilevel"/>
    <w:tmpl w:val="FCE2F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F0891"/>
    <w:multiLevelType w:val="hybridMultilevel"/>
    <w:tmpl w:val="E0B2A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C279E"/>
    <w:multiLevelType w:val="hybridMultilevel"/>
    <w:tmpl w:val="E0B2A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8D41DF"/>
    <w:multiLevelType w:val="hybridMultilevel"/>
    <w:tmpl w:val="E0B2A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E002C"/>
    <w:multiLevelType w:val="hybridMultilevel"/>
    <w:tmpl w:val="AFACEBA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D95786"/>
    <w:multiLevelType w:val="hybridMultilevel"/>
    <w:tmpl w:val="ED7C4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E4247F"/>
    <w:multiLevelType w:val="hybridMultilevel"/>
    <w:tmpl w:val="C2C0BE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29147A"/>
    <w:multiLevelType w:val="hybridMultilevel"/>
    <w:tmpl w:val="E0B2A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724DFF"/>
    <w:multiLevelType w:val="hybridMultilevel"/>
    <w:tmpl w:val="FA261E02"/>
    <w:lvl w:ilvl="0" w:tplc="801E9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F47C4D"/>
    <w:multiLevelType w:val="hybridMultilevel"/>
    <w:tmpl w:val="E0B2A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441F93"/>
    <w:multiLevelType w:val="hybridMultilevel"/>
    <w:tmpl w:val="E0B2A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B76919"/>
    <w:multiLevelType w:val="hybridMultilevel"/>
    <w:tmpl w:val="6D6EA52E"/>
    <w:lvl w:ilvl="0" w:tplc="801E9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964AB5"/>
    <w:multiLevelType w:val="hybridMultilevel"/>
    <w:tmpl w:val="A4D870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3C7787"/>
    <w:multiLevelType w:val="hybridMultilevel"/>
    <w:tmpl w:val="B06C8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B50C0B"/>
    <w:multiLevelType w:val="hybridMultilevel"/>
    <w:tmpl w:val="83C0CEC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BB3BCE"/>
    <w:multiLevelType w:val="hybridMultilevel"/>
    <w:tmpl w:val="E0B2A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8142CF"/>
    <w:multiLevelType w:val="hybridMultilevel"/>
    <w:tmpl w:val="E0B2A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11"/>
  </w:num>
  <w:num w:numId="5">
    <w:abstractNumId w:val="3"/>
  </w:num>
  <w:num w:numId="6">
    <w:abstractNumId w:val="7"/>
  </w:num>
  <w:num w:numId="7">
    <w:abstractNumId w:val="0"/>
  </w:num>
  <w:num w:numId="8">
    <w:abstractNumId w:val="10"/>
  </w:num>
  <w:num w:numId="9">
    <w:abstractNumId w:val="17"/>
  </w:num>
  <w:num w:numId="10">
    <w:abstractNumId w:val="8"/>
  </w:num>
  <w:num w:numId="11">
    <w:abstractNumId w:val="15"/>
  </w:num>
  <w:num w:numId="12">
    <w:abstractNumId w:val="5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2"/>
  </w:num>
  <w:num w:numId="16">
    <w:abstractNumId w:val="4"/>
  </w:num>
  <w:num w:numId="17">
    <w:abstractNumId w:val="14"/>
  </w:num>
  <w:num w:numId="18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OWSIAK, Barbara">
    <w15:presenceInfo w15:providerId="AD" w15:userId="S-1-5-21-900910918-2670650698-3809961244-2402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embedTrueTypeFonts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7B2"/>
    <w:rsid w:val="00005A98"/>
    <w:rsid w:val="000165F5"/>
    <w:rsid w:val="00026A64"/>
    <w:rsid w:val="00046D94"/>
    <w:rsid w:val="00056F0F"/>
    <w:rsid w:val="00070046"/>
    <w:rsid w:val="000775D2"/>
    <w:rsid w:val="0008508B"/>
    <w:rsid w:val="00085F30"/>
    <w:rsid w:val="000A0A17"/>
    <w:rsid w:val="000B46E7"/>
    <w:rsid w:val="000B7E60"/>
    <w:rsid w:val="000C55CA"/>
    <w:rsid w:val="000E5262"/>
    <w:rsid w:val="000F5397"/>
    <w:rsid w:val="00100A4E"/>
    <w:rsid w:val="001056AE"/>
    <w:rsid w:val="001137F9"/>
    <w:rsid w:val="0012199E"/>
    <w:rsid w:val="001261F1"/>
    <w:rsid w:val="00126233"/>
    <w:rsid w:val="00126E95"/>
    <w:rsid w:val="00136699"/>
    <w:rsid w:val="0014227D"/>
    <w:rsid w:val="00152A44"/>
    <w:rsid w:val="0015685A"/>
    <w:rsid w:val="001609B4"/>
    <w:rsid w:val="00176D6A"/>
    <w:rsid w:val="0018255B"/>
    <w:rsid w:val="001855F1"/>
    <w:rsid w:val="001A0DE4"/>
    <w:rsid w:val="001A5014"/>
    <w:rsid w:val="001B545A"/>
    <w:rsid w:val="001B7ED1"/>
    <w:rsid w:val="001D5388"/>
    <w:rsid w:val="00210D47"/>
    <w:rsid w:val="00214C11"/>
    <w:rsid w:val="0023218C"/>
    <w:rsid w:val="00251404"/>
    <w:rsid w:val="00255BC1"/>
    <w:rsid w:val="0026193D"/>
    <w:rsid w:val="00270ECB"/>
    <w:rsid w:val="0027654B"/>
    <w:rsid w:val="00291D43"/>
    <w:rsid w:val="002B502A"/>
    <w:rsid w:val="002B6ADB"/>
    <w:rsid w:val="002D3932"/>
    <w:rsid w:val="002D5AE6"/>
    <w:rsid w:val="002D72D7"/>
    <w:rsid w:val="002E7A01"/>
    <w:rsid w:val="003172F4"/>
    <w:rsid w:val="003341F3"/>
    <w:rsid w:val="00357954"/>
    <w:rsid w:val="00361B56"/>
    <w:rsid w:val="00382045"/>
    <w:rsid w:val="00387A95"/>
    <w:rsid w:val="003A23D4"/>
    <w:rsid w:val="003A6033"/>
    <w:rsid w:val="003A70CE"/>
    <w:rsid w:val="003B6D2E"/>
    <w:rsid w:val="003C48C9"/>
    <w:rsid w:val="003F4810"/>
    <w:rsid w:val="004034DA"/>
    <w:rsid w:val="00405956"/>
    <w:rsid w:val="00485DC7"/>
    <w:rsid w:val="00496DCC"/>
    <w:rsid w:val="004B07B2"/>
    <w:rsid w:val="004C25B1"/>
    <w:rsid w:val="004F0742"/>
    <w:rsid w:val="004F089B"/>
    <w:rsid w:val="004F1097"/>
    <w:rsid w:val="00506FEE"/>
    <w:rsid w:val="00513433"/>
    <w:rsid w:val="00514D6E"/>
    <w:rsid w:val="005165A8"/>
    <w:rsid w:val="005360AD"/>
    <w:rsid w:val="00551814"/>
    <w:rsid w:val="00552823"/>
    <w:rsid w:val="005536DA"/>
    <w:rsid w:val="00583605"/>
    <w:rsid w:val="00586891"/>
    <w:rsid w:val="00592A75"/>
    <w:rsid w:val="00597A4E"/>
    <w:rsid w:val="005C1444"/>
    <w:rsid w:val="005D45F9"/>
    <w:rsid w:val="005E66B4"/>
    <w:rsid w:val="005F5EED"/>
    <w:rsid w:val="00600B95"/>
    <w:rsid w:val="0060502A"/>
    <w:rsid w:val="006217DD"/>
    <w:rsid w:val="00630195"/>
    <w:rsid w:val="0063318A"/>
    <w:rsid w:val="00635DED"/>
    <w:rsid w:val="006660BF"/>
    <w:rsid w:val="00683098"/>
    <w:rsid w:val="006863FB"/>
    <w:rsid w:val="00695C8B"/>
    <w:rsid w:val="006B6B3D"/>
    <w:rsid w:val="006C112D"/>
    <w:rsid w:val="006D0C75"/>
    <w:rsid w:val="00703E82"/>
    <w:rsid w:val="00720BE6"/>
    <w:rsid w:val="007245CC"/>
    <w:rsid w:val="00727505"/>
    <w:rsid w:val="007313BE"/>
    <w:rsid w:val="007426E1"/>
    <w:rsid w:val="007568F4"/>
    <w:rsid w:val="00756E9A"/>
    <w:rsid w:val="00782557"/>
    <w:rsid w:val="00790CCB"/>
    <w:rsid w:val="00791B49"/>
    <w:rsid w:val="00793B8F"/>
    <w:rsid w:val="007B4688"/>
    <w:rsid w:val="007C6563"/>
    <w:rsid w:val="007E2FC2"/>
    <w:rsid w:val="007E311A"/>
    <w:rsid w:val="007F273A"/>
    <w:rsid w:val="007F540D"/>
    <w:rsid w:val="00803F62"/>
    <w:rsid w:val="00805281"/>
    <w:rsid w:val="00821C84"/>
    <w:rsid w:val="008235E8"/>
    <w:rsid w:val="00825869"/>
    <w:rsid w:val="008454C3"/>
    <w:rsid w:val="00856D67"/>
    <w:rsid w:val="0086684B"/>
    <w:rsid w:val="00873031"/>
    <w:rsid w:val="008734CE"/>
    <w:rsid w:val="00877F58"/>
    <w:rsid w:val="00887585"/>
    <w:rsid w:val="008A4DD1"/>
    <w:rsid w:val="008B1964"/>
    <w:rsid w:val="008E2E72"/>
    <w:rsid w:val="008E51E2"/>
    <w:rsid w:val="0090367D"/>
    <w:rsid w:val="00907A8E"/>
    <w:rsid w:val="00914D20"/>
    <w:rsid w:val="009240ED"/>
    <w:rsid w:val="00926935"/>
    <w:rsid w:val="00934BE2"/>
    <w:rsid w:val="00943110"/>
    <w:rsid w:val="00970781"/>
    <w:rsid w:val="00980461"/>
    <w:rsid w:val="009917EE"/>
    <w:rsid w:val="00995C7F"/>
    <w:rsid w:val="009A05F1"/>
    <w:rsid w:val="009B1B8D"/>
    <w:rsid w:val="009C13A7"/>
    <w:rsid w:val="009E3C5C"/>
    <w:rsid w:val="009F671F"/>
    <w:rsid w:val="00A07430"/>
    <w:rsid w:val="00A22A76"/>
    <w:rsid w:val="00A4300B"/>
    <w:rsid w:val="00A460C4"/>
    <w:rsid w:val="00A5087D"/>
    <w:rsid w:val="00A52F67"/>
    <w:rsid w:val="00A658CC"/>
    <w:rsid w:val="00A67947"/>
    <w:rsid w:val="00A9261A"/>
    <w:rsid w:val="00AA436E"/>
    <w:rsid w:val="00AA4B43"/>
    <w:rsid w:val="00B04C71"/>
    <w:rsid w:val="00B16A12"/>
    <w:rsid w:val="00B44E8B"/>
    <w:rsid w:val="00B63719"/>
    <w:rsid w:val="00B638B1"/>
    <w:rsid w:val="00B647CA"/>
    <w:rsid w:val="00B80009"/>
    <w:rsid w:val="00B9493F"/>
    <w:rsid w:val="00BA7958"/>
    <w:rsid w:val="00C1660D"/>
    <w:rsid w:val="00C308C1"/>
    <w:rsid w:val="00C47E8B"/>
    <w:rsid w:val="00C8077B"/>
    <w:rsid w:val="00C821CA"/>
    <w:rsid w:val="00C9004A"/>
    <w:rsid w:val="00C94752"/>
    <w:rsid w:val="00CA2AB9"/>
    <w:rsid w:val="00CC2513"/>
    <w:rsid w:val="00CD0C39"/>
    <w:rsid w:val="00CF4B8D"/>
    <w:rsid w:val="00D039CF"/>
    <w:rsid w:val="00D67C41"/>
    <w:rsid w:val="00D91E7D"/>
    <w:rsid w:val="00D97932"/>
    <w:rsid w:val="00DA154E"/>
    <w:rsid w:val="00DF7EDE"/>
    <w:rsid w:val="00E03313"/>
    <w:rsid w:val="00E03E97"/>
    <w:rsid w:val="00E06D9B"/>
    <w:rsid w:val="00E109E3"/>
    <w:rsid w:val="00E13A00"/>
    <w:rsid w:val="00E16758"/>
    <w:rsid w:val="00E32B6A"/>
    <w:rsid w:val="00E332CE"/>
    <w:rsid w:val="00E348B1"/>
    <w:rsid w:val="00E45DB0"/>
    <w:rsid w:val="00E47303"/>
    <w:rsid w:val="00E47BBE"/>
    <w:rsid w:val="00E7364B"/>
    <w:rsid w:val="00E87222"/>
    <w:rsid w:val="00EC4D49"/>
    <w:rsid w:val="00EC65E5"/>
    <w:rsid w:val="00ED6E33"/>
    <w:rsid w:val="00EE4BCB"/>
    <w:rsid w:val="00EF7A05"/>
    <w:rsid w:val="00F00D29"/>
    <w:rsid w:val="00F00EEA"/>
    <w:rsid w:val="00F17B50"/>
    <w:rsid w:val="00F47074"/>
    <w:rsid w:val="00F73192"/>
    <w:rsid w:val="00F76D49"/>
    <w:rsid w:val="00F84E06"/>
    <w:rsid w:val="00F9450B"/>
    <w:rsid w:val="00FA3939"/>
    <w:rsid w:val="00FA6BD0"/>
    <w:rsid w:val="00FC12B7"/>
    <w:rsid w:val="00FC31C7"/>
    <w:rsid w:val="00FC3558"/>
    <w:rsid w:val="00FD571F"/>
    <w:rsid w:val="00FE09E2"/>
    <w:rsid w:val="00FF59F7"/>
    <w:rsid w:val="068C4A7E"/>
    <w:rsid w:val="0EBC4769"/>
    <w:rsid w:val="2695CB18"/>
    <w:rsid w:val="2DC47865"/>
    <w:rsid w:val="30093084"/>
    <w:rsid w:val="3635C98F"/>
    <w:rsid w:val="3DC9F0F0"/>
    <w:rsid w:val="3E770421"/>
    <w:rsid w:val="4A091F1A"/>
    <w:rsid w:val="521E5F0A"/>
    <w:rsid w:val="59479174"/>
    <w:rsid w:val="596CD282"/>
    <w:rsid w:val="61184BB8"/>
    <w:rsid w:val="6E89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52A9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79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B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7B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B0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D53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388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388"/>
    <w:rPr>
      <w:rFonts w:eastAsiaTheme="minorHAnsi"/>
      <w:sz w:val="20"/>
      <w:szCs w:val="20"/>
      <w:lang w:eastAsia="en-US"/>
    </w:rPr>
  </w:style>
  <w:style w:type="paragraph" w:styleId="Akapitzlist">
    <w:name w:val="List Paragraph"/>
    <w:basedOn w:val="Normalny"/>
    <w:uiPriority w:val="34"/>
    <w:qFormat/>
    <w:rsid w:val="00926935"/>
    <w:pPr>
      <w:ind w:left="720"/>
      <w:contextualSpacing/>
    </w:pPr>
    <w:rPr>
      <w:rFonts w:eastAsiaTheme="minorHAns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647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47CA"/>
  </w:style>
  <w:style w:type="paragraph" w:styleId="Stopka">
    <w:name w:val="footer"/>
    <w:basedOn w:val="Normalny"/>
    <w:link w:val="StopkaZnak"/>
    <w:uiPriority w:val="99"/>
    <w:unhideWhenUsed/>
    <w:rsid w:val="00B647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47C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3E82"/>
    <w:rPr>
      <w:rFonts w:eastAsiaTheme="minorEastAsia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3E82"/>
    <w:rPr>
      <w:rFonts w:eastAsiaTheme="minorHAnsi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79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B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7B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B0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D53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388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388"/>
    <w:rPr>
      <w:rFonts w:eastAsiaTheme="minorHAnsi"/>
      <w:sz w:val="20"/>
      <w:szCs w:val="20"/>
      <w:lang w:eastAsia="en-US"/>
    </w:rPr>
  </w:style>
  <w:style w:type="paragraph" w:styleId="Akapitzlist">
    <w:name w:val="List Paragraph"/>
    <w:basedOn w:val="Normalny"/>
    <w:uiPriority w:val="34"/>
    <w:qFormat/>
    <w:rsid w:val="00926935"/>
    <w:pPr>
      <w:ind w:left="720"/>
      <w:contextualSpacing/>
    </w:pPr>
    <w:rPr>
      <w:rFonts w:eastAsiaTheme="minorHAns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647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47CA"/>
  </w:style>
  <w:style w:type="paragraph" w:styleId="Stopka">
    <w:name w:val="footer"/>
    <w:basedOn w:val="Normalny"/>
    <w:link w:val="StopkaZnak"/>
    <w:uiPriority w:val="99"/>
    <w:unhideWhenUsed/>
    <w:rsid w:val="00B647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47C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3E82"/>
    <w:rPr>
      <w:rFonts w:eastAsiaTheme="minorEastAsia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3E82"/>
    <w:rPr>
      <w:rFonts w:eastAsiaTheme="minorHAns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w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10" Type="http://schemas.openxmlformats.org/officeDocument/2006/relationships/footnotes" Target="foot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C96271AAC4DF4BBB5FF1CC5715361C" ma:contentTypeVersion="1" ma:contentTypeDescription="Utwórz nowy dokument." ma:contentTypeScope="" ma:versionID="5e219983d9df07751e4a5a3af280eef3">
  <xsd:schema xmlns:xsd="http://www.w3.org/2001/XMLSchema" xmlns:xs="http://www.w3.org/2001/XMLSchema" xmlns:p="http://schemas.microsoft.com/office/2006/metadata/properties" xmlns:ns2="25eaad05-3853-4a65-8bb3-9a53ab27e4d4" targetNamespace="http://schemas.microsoft.com/office/2006/metadata/properties" ma:root="true" ma:fieldsID="b6ca8d33c5e4f0d9c283d1e483d8192a" ns2:_="">
    <xsd:import namespace="25eaad05-3853-4a65-8bb3-9a53ab27e4d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aad05-3853-4a65-8bb3-9a53ab27e4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31C2CD-FE61-4609-AAE2-2BCAB5076C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eaad05-3853-4a65-8bb3-9a53ab27e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9B3084-AE18-48D2-ABD0-71FA54B059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A5F096-CA7E-4733-8E2A-71ADCF6B5515}">
  <ds:schemaRefs>
    <ds:schemaRef ds:uri="http://schemas.microsoft.com/office/2006/metadata/properties"/>
    <ds:schemaRef ds:uri="http://purl.org/dc/elements/1.1/"/>
    <ds:schemaRef ds:uri="25eaad05-3853-4a65-8bb3-9a53ab27e4d4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7C44F122-2950-4473-AD30-9FFA91611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Rawski, Olaf</dc:creator>
  <cp:lastModifiedBy>Borowska, Anna</cp:lastModifiedBy>
  <cp:revision>2</cp:revision>
  <cp:lastPrinted>2019-03-25T13:27:00Z</cp:lastPrinted>
  <dcterms:created xsi:type="dcterms:W3CDTF">2019-04-01T10:17:00Z</dcterms:created>
  <dcterms:modified xsi:type="dcterms:W3CDTF">2019-04-01T10:17:00Z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0x010100C7C96271AAC4DF4BBB5FF1CC5715361C</vt:lpwstr>
  </property>
</Properties>
</file>