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4453B5" w:rsidRPr="004453B5">
        <w:rPr>
          <w:color w:val="000000"/>
          <w:sz w:val="20"/>
          <w:szCs w:val="20"/>
        </w:rPr>
        <w:t>Wysyłanie przez PUE wniosków o zasiłek chorobowy i opiekuńczy - instruktaż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4453B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4453B5" w:rsidRPr="004453B5">
        <w:rPr>
          <w:b/>
          <w:color w:val="000000"/>
          <w:sz w:val="20"/>
          <w:szCs w:val="20"/>
        </w:rPr>
        <w:t>Wysyłanie przez PUE wniosków o zasiłek chorobowy i opiekuńczy - instruktaż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B9" w:rsidRDefault="009218B9" w:rsidP="00423B51">
      <w:pPr>
        <w:spacing w:after="0" w:line="240" w:lineRule="auto"/>
      </w:pPr>
      <w:r>
        <w:separator/>
      </w:r>
    </w:p>
  </w:endnote>
  <w:endnote w:type="continuationSeparator" w:id="0">
    <w:p w:rsidR="009218B9" w:rsidRDefault="009218B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B5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B9" w:rsidRDefault="009218B9" w:rsidP="00423B51">
      <w:pPr>
        <w:spacing w:after="0" w:line="240" w:lineRule="auto"/>
      </w:pPr>
      <w:r>
        <w:separator/>
      </w:r>
    </w:p>
  </w:footnote>
  <w:footnote w:type="continuationSeparator" w:id="0">
    <w:p w:rsidR="009218B9" w:rsidRDefault="009218B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218B9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2025-01-13T10:35:00Z</dcterms:created>
  <dcterms:modified xsi:type="dcterms:W3CDTF">2025-01-13T10:35:00Z</dcterms:modified>
</cp:coreProperties>
</file>