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0</w:t>
      </w:r>
      <w:r w:rsidR="00346C8C">
        <w:rPr>
          <w:b/>
          <w:bCs/>
          <w:sz w:val="16"/>
          <w:szCs w:val="16"/>
        </w:rPr>
        <w:t>7</w:t>
      </w:r>
      <w:r w:rsidR="00200313">
        <w:rPr>
          <w:b/>
          <w:bCs/>
          <w:sz w:val="16"/>
          <w:szCs w:val="16"/>
        </w:rPr>
        <w:t>.0</w:t>
      </w:r>
      <w:r w:rsidR="00346C8C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346C8C" w:rsidRPr="00346C8C">
        <w:rPr>
          <w:b/>
          <w:bCs/>
          <w:sz w:val="16"/>
          <w:szCs w:val="16"/>
        </w:rPr>
        <w:t>Aktywny Rodzic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AA0CEB" w:rsidRDefault="004A2645" w:rsidP="00AA0CEB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AA0CEB" w:rsidRDefault="004A2645" w:rsidP="00AA0CEB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bookmarkStart w:id="0" w:name="_GoBack"/>
      <w:bookmarkEnd w:id="0"/>
      <w:r w:rsidRPr="00AA0CEB">
        <w:rPr>
          <w:bCs/>
          <w:sz w:val="16"/>
          <w:szCs w:val="16"/>
        </w:rPr>
        <w:t>Pani/Pana dane osobowe będą przetwarzane w celu przeprowadzenia szkolenia</w:t>
      </w:r>
      <w:r w:rsidR="00D5239F" w:rsidRPr="00AA0CEB">
        <w:rPr>
          <w:b/>
          <w:bCs/>
          <w:sz w:val="16"/>
          <w:szCs w:val="16"/>
        </w:rPr>
        <w:t xml:space="preserve"> </w:t>
      </w:r>
      <w:r w:rsidR="00346C8C" w:rsidRPr="00AA0CEB">
        <w:rPr>
          <w:b/>
          <w:bCs/>
          <w:sz w:val="16"/>
          <w:szCs w:val="16"/>
        </w:rPr>
        <w:t>07.03.2025  r.  „Aktywny Rodzic</w:t>
      </w:r>
      <w:r w:rsidR="00346C8C" w:rsidRPr="00AA0CEB">
        <w:rPr>
          <w:b/>
          <w:bCs/>
          <w:iCs/>
          <w:sz w:val="16"/>
          <w:szCs w:val="16"/>
        </w:rPr>
        <w:t>”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46C8C"/>
    <w:rsid w:val="003B4FB5"/>
    <w:rsid w:val="004037EB"/>
    <w:rsid w:val="004A2645"/>
    <w:rsid w:val="00573BDD"/>
    <w:rsid w:val="006027CD"/>
    <w:rsid w:val="009A2B6D"/>
    <w:rsid w:val="00AA0CEB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2025-01-14T07:12:00Z</dcterms:modified>
</cp:coreProperties>
</file>